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0" w:rsidRDefault="003136C0" w:rsidP="005514D5">
      <w:pPr>
        <w:pStyle w:val="1"/>
        <w:ind w:left="0" w:right="-7"/>
        <w:jc w:val="left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5514D5" w:rsidTr="005514D5">
        <w:trPr>
          <w:trHeight w:val="2664"/>
        </w:trPr>
        <w:tc>
          <w:tcPr>
            <w:tcW w:w="4111" w:type="dxa"/>
          </w:tcPr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АДМИНИСТРАЦИЯ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Алексеевский сельсовет</w:t>
            </w: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Оренбургской области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D5" w:rsidTr="005514D5">
        <w:tc>
          <w:tcPr>
            <w:tcW w:w="4111" w:type="dxa"/>
            <w:hideMark/>
          </w:tcPr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00-п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лексеевка</w:t>
            </w:r>
          </w:p>
        </w:tc>
      </w:tr>
    </w:tbl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Pr="00026257" w:rsidRDefault="003136C0" w:rsidP="005514D5">
      <w:pPr>
        <w:pStyle w:val="af1"/>
        <w:ind w:right="4252"/>
        <w:rPr>
          <w:rFonts w:ascii="Times New Roman" w:hAnsi="Times New Roman" w:cs="Times New Roman"/>
          <w:sz w:val="24"/>
          <w:szCs w:val="24"/>
        </w:rPr>
      </w:pPr>
      <w:proofErr w:type="gramStart"/>
      <w:r w:rsidRPr="005514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</w:t>
      </w:r>
      <w:r w:rsidR="005514D5">
        <w:rPr>
          <w:rFonts w:ascii="Times New Roman" w:hAnsi="Times New Roman" w:cs="Times New Roman"/>
          <w:sz w:val="24"/>
          <w:szCs w:val="24"/>
        </w:rPr>
        <w:t xml:space="preserve">я Алексеевский </w:t>
      </w:r>
      <w:r w:rsidRPr="005514D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5514D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514D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</w:r>
      <w:r w:rsidRPr="00026257">
        <w:rPr>
          <w:rFonts w:ascii="Times New Roman" w:hAnsi="Times New Roman" w:cs="Times New Roman"/>
          <w:sz w:val="24"/>
          <w:szCs w:val="24"/>
        </w:rPr>
        <w:t>не территории муни</w:t>
      </w:r>
      <w:r w:rsidR="00DF443D" w:rsidRPr="00026257">
        <w:rPr>
          <w:rFonts w:ascii="Times New Roman" w:hAnsi="Times New Roman" w:cs="Times New Roman"/>
          <w:sz w:val="24"/>
          <w:szCs w:val="24"/>
        </w:rPr>
        <w:t xml:space="preserve">ципального образования Алексеевский </w:t>
      </w:r>
      <w:r w:rsidRPr="0002625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02625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2625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proofErr w:type="gramEnd"/>
    </w:p>
    <w:p w:rsidR="003136C0" w:rsidRPr="0095708E" w:rsidRDefault="003136C0" w:rsidP="003136C0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6C0" w:rsidRPr="0095708E" w:rsidRDefault="003136C0" w:rsidP="003136C0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3136C0" w:rsidRPr="0095708E" w:rsidRDefault="003136C0" w:rsidP="003136C0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 xml:space="preserve"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95708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5708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3136C0" w:rsidRPr="0095708E" w:rsidRDefault="003136C0" w:rsidP="003136C0">
      <w:pPr>
        <w:pStyle w:val="af1"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5708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Pr="005D76AF">
        <w:rPr>
          <w:rFonts w:ascii="Times New Roman" w:hAnsi="Times New Roman" w:cs="Times New Roman"/>
          <w:sz w:val="24"/>
          <w:szCs w:val="24"/>
        </w:rPr>
        <w:t>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Pr="005D76AF">
        <w:rPr>
          <w:rFonts w:ascii="Times New Roman" w:hAnsi="Times New Roman" w:cs="Times New Roman"/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</w:t>
      </w:r>
      <w:r w:rsidR="00DF443D">
        <w:rPr>
          <w:rFonts w:ascii="Times New Roman" w:hAnsi="Times New Roman" w:cs="Times New Roman"/>
          <w:sz w:val="24"/>
          <w:szCs w:val="24"/>
        </w:rPr>
        <w:t xml:space="preserve">ципального образования Алексеевский </w:t>
      </w:r>
      <w:r w:rsidRPr="005D76A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5D76A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D76A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</w:t>
      </w:r>
      <w:r w:rsidR="00DF443D">
        <w:rPr>
          <w:rFonts w:ascii="Times New Roman" w:hAnsi="Times New Roman" w:cs="Times New Roman"/>
          <w:sz w:val="24"/>
          <w:szCs w:val="24"/>
        </w:rPr>
        <w:t xml:space="preserve">ципального образования Алексеевский </w:t>
      </w:r>
      <w:r w:rsidRPr="005D76A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5D76A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5D76A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95708E">
        <w:rPr>
          <w:rFonts w:ascii="Times New Roman" w:hAnsi="Times New Roman" w:cs="Times New Roman"/>
          <w:sz w:val="24"/>
          <w:szCs w:val="24"/>
        </w:rPr>
        <w:t>, согласно</w:t>
      </w:r>
      <w:proofErr w:type="gramEnd"/>
      <w:r w:rsidRPr="0095708E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3136C0" w:rsidRPr="0095708E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36C0" w:rsidRPr="0095708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3136C0" w:rsidRPr="0095708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3136C0" w:rsidRPr="0095708E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3136C0" w:rsidRPr="0095708E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136C0" w:rsidRPr="009570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36C0" w:rsidRPr="0095708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3136C0" w:rsidRPr="0095708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36C0" w:rsidRPr="0095708E" w:rsidRDefault="003136C0" w:rsidP="003136C0">
      <w:pPr>
        <w:pStyle w:val="af1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ab/>
      </w:r>
    </w:p>
    <w:p w:rsidR="003136C0" w:rsidRPr="0095708E" w:rsidRDefault="003136C0" w:rsidP="003136C0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 w:rsidRPr="0095708E">
        <w:rPr>
          <w:rFonts w:ascii="Times New Roman" w:hAnsi="Times New Roman" w:cs="Times New Roman"/>
          <w:sz w:val="24"/>
          <w:szCs w:val="24"/>
        </w:rPr>
        <w:t>Соколенко</w:t>
      </w:r>
      <w:proofErr w:type="spellEnd"/>
    </w:p>
    <w:p w:rsidR="003136C0" w:rsidRDefault="003136C0" w:rsidP="003136C0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3136C0" w:rsidRPr="0095708E" w:rsidRDefault="003136C0" w:rsidP="003136C0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3136C0" w:rsidRPr="0095708E" w:rsidRDefault="003136C0" w:rsidP="003136C0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>Разослано: в  прокуратуру района,  в места для обнародования, на сайт,  в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DF443D" w:rsidRDefault="00DF443D">
      <w:pPr>
        <w:pStyle w:val="1"/>
        <w:ind w:left="0" w:right="-7" w:firstLine="709"/>
      </w:pPr>
    </w:p>
    <w:p w:rsidR="00026257" w:rsidRDefault="00026257">
      <w:pPr>
        <w:pStyle w:val="1"/>
        <w:ind w:left="0" w:right="-7" w:firstLine="709"/>
      </w:pPr>
    </w:p>
    <w:p w:rsidR="00026257" w:rsidRDefault="00026257">
      <w:pPr>
        <w:pStyle w:val="1"/>
        <w:ind w:left="0" w:right="-7" w:firstLine="709"/>
      </w:pPr>
    </w:p>
    <w:p w:rsidR="00026257" w:rsidRDefault="00026257">
      <w:pPr>
        <w:pStyle w:val="1"/>
        <w:ind w:left="0" w:right="-7" w:firstLine="709"/>
      </w:pPr>
    </w:p>
    <w:p w:rsidR="00026257" w:rsidRDefault="00026257">
      <w:pPr>
        <w:pStyle w:val="1"/>
        <w:ind w:left="0" w:right="-7" w:firstLine="709"/>
      </w:pPr>
    </w:p>
    <w:p w:rsidR="003136C0" w:rsidRDefault="003136C0">
      <w:pPr>
        <w:pStyle w:val="1"/>
        <w:ind w:left="0" w:right="-7" w:firstLine="709"/>
      </w:pPr>
    </w:p>
    <w:p w:rsidR="00DF443D" w:rsidRPr="00DF443D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DF44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443D" w:rsidRPr="00DF443D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DF443D" w:rsidRPr="00DF443D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 xml:space="preserve"> Алексеевского сельсовета </w:t>
      </w:r>
    </w:p>
    <w:p w:rsidR="00DF443D" w:rsidRPr="00DF443D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DF443D">
        <w:rPr>
          <w:rFonts w:ascii="Times New Roman" w:hAnsi="Times New Roman" w:cs="Times New Roman"/>
          <w:sz w:val="28"/>
          <w:szCs w:val="28"/>
        </w:rPr>
        <w:t>от 00.00.2023 г. № 00-п</w:t>
      </w:r>
    </w:p>
    <w:p w:rsidR="00DF443D" w:rsidRDefault="00DF443D" w:rsidP="00DF443D">
      <w:pPr>
        <w:pStyle w:val="1"/>
        <w:ind w:left="0" w:right="-7"/>
        <w:jc w:val="left"/>
      </w:pPr>
    </w:p>
    <w:p w:rsidR="008C5DD8" w:rsidRPr="00894BD4" w:rsidRDefault="003A3502" w:rsidP="00026257">
      <w:pPr>
        <w:pStyle w:val="1"/>
        <w:ind w:left="0" w:right="-7" w:firstLine="709"/>
        <w:rPr>
          <w:b w:val="0"/>
        </w:rPr>
      </w:pPr>
      <w:proofErr w:type="gramStart"/>
      <w:r w:rsidRPr="00894BD4">
        <w:rPr>
          <w:b w:val="0"/>
        </w:rPr>
        <w:t>Административный регламент предоставления</w:t>
      </w:r>
      <w:r w:rsidRPr="00894BD4">
        <w:rPr>
          <w:b w:val="0"/>
          <w:spacing w:val="1"/>
        </w:rPr>
        <w:t xml:space="preserve"> м</w:t>
      </w:r>
      <w:r w:rsidRPr="00894BD4">
        <w:rPr>
          <w:b w:val="0"/>
        </w:rPr>
        <w:t>униципальной</w:t>
      </w:r>
      <w:r w:rsidRPr="00894BD4">
        <w:rPr>
          <w:b w:val="0"/>
          <w:spacing w:val="-5"/>
        </w:rPr>
        <w:t xml:space="preserve"> </w:t>
      </w:r>
      <w:r w:rsidRPr="00894BD4">
        <w:rPr>
          <w:b w:val="0"/>
        </w:rPr>
        <w:t>услуги</w:t>
      </w:r>
      <w:r w:rsidRPr="00894BD4">
        <w:rPr>
          <w:b w:val="0"/>
          <w:spacing w:val="-7"/>
        </w:rPr>
        <w:t xml:space="preserve"> </w:t>
      </w:r>
      <w:r w:rsidRPr="00894BD4">
        <w:rPr>
          <w:b w:val="0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DF443D" w:rsidRPr="00894BD4">
        <w:rPr>
          <w:b w:val="0"/>
        </w:rPr>
        <w:t xml:space="preserve"> муниципального образования Алексеевский сельсовет </w:t>
      </w:r>
      <w:proofErr w:type="spellStart"/>
      <w:r w:rsidR="00DF443D" w:rsidRPr="00894BD4">
        <w:rPr>
          <w:b w:val="0"/>
        </w:rPr>
        <w:t>Ташлинского</w:t>
      </w:r>
      <w:proofErr w:type="spellEnd"/>
      <w:r w:rsidR="00DF443D" w:rsidRPr="00894BD4">
        <w:rPr>
          <w:b w:val="0"/>
        </w:rPr>
        <w:t xml:space="preserve"> района Оренбургской области</w:t>
      </w:r>
      <w:proofErr w:type="gramEnd"/>
    </w:p>
    <w:p w:rsidR="008C5DD8" w:rsidRPr="00894BD4" w:rsidRDefault="008C5DD8">
      <w:pPr>
        <w:pStyle w:val="a8"/>
        <w:ind w:right="-7" w:firstLine="709"/>
        <w:rPr>
          <w:sz w:val="20"/>
        </w:rPr>
      </w:pPr>
    </w:p>
    <w:p w:rsidR="008C5DD8" w:rsidRPr="00894BD4" w:rsidRDefault="008C5DD8">
      <w:pPr>
        <w:pStyle w:val="a8"/>
        <w:ind w:right="-7" w:firstLine="709"/>
        <w:rPr>
          <w:i/>
          <w:sz w:val="16"/>
        </w:rPr>
      </w:pPr>
    </w:p>
    <w:p w:rsidR="008C5DD8" w:rsidRPr="00894BD4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  <w:rPr>
          <w:b w:val="0"/>
        </w:rPr>
      </w:pPr>
      <w:r w:rsidRPr="00894BD4">
        <w:rPr>
          <w:b w:val="0"/>
        </w:rPr>
        <w:t>Общие</w:t>
      </w:r>
      <w:r w:rsidRPr="00894BD4">
        <w:rPr>
          <w:b w:val="0"/>
          <w:spacing w:val="-2"/>
        </w:rPr>
        <w:t xml:space="preserve"> </w:t>
      </w:r>
      <w:r w:rsidRPr="00894BD4">
        <w:rPr>
          <w:b w:val="0"/>
        </w:rPr>
        <w:t>положения</w:t>
      </w:r>
    </w:p>
    <w:p w:rsidR="008C5DD8" w:rsidRPr="00894BD4" w:rsidRDefault="008C5DD8">
      <w:pPr>
        <w:pStyle w:val="a8"/>
        <w:ind w:right="-7" w:firstLine="709"/>
        <w:rPr>
          <w:sz w:val="30"/>
        </w:rPr>
      </w:pPr>
    </w:p>
    <w:p w:rsidR="008C5DD8" w:rsidRPr="00894BD4" w:rsidRDefault="003A3502">
      <w:pPr>
        <w:ind w:right="-7" w:firstLine="709"/>
        <w:jc w:val="center"/>
        <w:rPr>
          <w:sz w:val="28"/>
        </w:rPr>
      </w:pPr>
      <w:r w:rsidRPr="00894BD4">
        <w:rPr>
          <w:sz w:val="28"/>
        </w:rPr>
        <w:t>Предмет</w:t>
      </w:r>
      <w:r w:rsidRPr="00894BD4">
        <w:rPr>
          <w:spacing w:val="-6"/>
          <w:sz w:val="28"/>
        </w:rPr>
        <w:t xml:space="preserve"> </w:t>
      </w:r>
      <w:r w:rsidRPr="00894BD4">
        <w:rPr>
          <w:sz w:val="28"/>
        </w:rPr>
        <w:t>регулирования</w:t>
      </w:r>
      <w:r w:rsidRPr="00894BD4">
        <w:rPr>
          <w:spacing w:val="-7"/>
          <w:sz w:val="28"/>
        </w:rPr>
        <w:t xml:space="preserve"> </w:t>
      </w:r>
      <w:r w:rsidRPr="00894BD4">
        <w:rPr>
          <w:sz w:val="28"/>
        </w:rPr>
        <w:t>Административного</w:t>
      </w:r>
      <w:r w:rsidRPr="00894BD4">
        <w:rPr>
          <w:spacing w:val="-5"/>
          <w:sz w:val="28"/>
        </w:rPr>
        <w:t xml:space="preserve"> </w:t>
      </w:r>
      <w:r w:rsidRPr="00894BD4">
        <w:rPr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Pr="00894BD4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94BD4">
        <w:rPr>
          <w:spacing w:val="-1"/>
          <w:sz w:val="28"/>
        </w:rPr>
        <w:t xml:space="preserve">МО Алексеевский сельсовет </w:t>
      </w:r>
      <w:proofErr w:type="spellStart"/>
      <w:r w:rsidR="00894BD4">
        <w:rPr>
          <w:spacing w:val="-1"/>
          <w:sz w:val="28"/>
        </w:rPr>
        <w:t>Ташлинского</w:t>
      </w:r>
      <w:proofErr w:type="spellEnd"/>
      <w:r w:rsidR="00894BD4">
        <w:rPr>
          <w:spacing w:val="-1"/>
          <w:sz w:val="28"/>
        </w:rPr>
        <w:t xml:space="preserve"> района</w:t>
      </w:r>
      <w:r>
        <w:rPr>
          <w:i/>
          <w:sz w:val="24"/>
        </w:rPr>
        <w:t xml:space="preserve"> </w:t>
      </w:r>
      <w:r w:rsidR="00894BD4">
        <w:rPr>
          <w:sz w:val="24"/>
        </w:rPr>
        <w:t>Оренбургской области</w:t>
      </w:r>
      <w:r w:rsidRPr="00894BD4">
        <w:rPr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rPr>
          <w:spacing w:val="-1"/>
        </w:rPr>
        <w:lastRenderedPageBreak/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8C5DD8" w:rsidRDefault="003A3502">
      <w:pPr>
        <w:pStyle w:val="a8"/>
        <w:ind w:right="-7" w:firstLine="709"/>
        <w:jc w:val="both"/>
        <w:rPr>
          <w:sz w:val="31"/>
        </w:rPr>
      </w:pPr>
      <w:proofErr w:type="gramStart"/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</w:t>
      </w:r>
      <w:proofErr w:type="gramEnd"/>
      <w:r>
        <w:t xml:space="preserve">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8C5DD8" w:rsidRDefault="008C5DD8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Pr="00026257" w:rsidRDefault="00131DDB" w:rsidP="00026257">
      <w:pPr>
        <w:tabs>
          <w:tab w:val="left" w:pos="1585"/>
        </w:tabs>
        <w:ind w:right="-7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894BD4">
        <w:rPr>
          <w:sz w:val="28"/>
        </w:rPr>
        <w:t xml:space="preserve">МО Алексеевский сельсовет </w:t>
      </w:r>
      <w:proofErr w:type="spellStart"/>
      <w:r w:rsidR="00894BD4">
        <w:rPr>
          <w:sz w:val="28"/>
        </w:rPr>
        <w:t>Ташлинского</w:t>
      </w:r>
      <w:proofErr w:type="spellEnd"/>
      <w:r w:rsidR="00894BD4">
        <w:rPr>
          <w:sz w:val="28"/>
        </w:rPr>
        <w:t xml:space="preserve"> района</w:t>
      </w:r>
      <w:r>
        <w:rPr>
          <w:i/>
          <w:sz w:val="24"/>
        </w:rPr>
        <w:t xml:space="preserve"> </w:t>
      </w:r>
      <w:r w:rsidRPr="00894BD4">
        <w:rPr>
          <w:sz w:val="28"/>
          <w:szCs w:val="28"/>
        </w:rPr>
        <w:t>Оренбургской области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  <w:proofErr w:type="gramEnd"/>
    </w:p>
    <w:p w:rsidR="008C5DD8" w:rsidRDefault="003A3502" w:rsidP="00894BD4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 w:rsidRPr="00894BD4">
        <w:rPr>
          <w:sz w:val="28"/>
        </w:rPr>
        <w:t>В</w:t>
      </w:r>
      <w:r w:rsidRPr="00894BD4">
        <w:rPr>
          <w:spacing w:val="-11"/>
          <w:sz w:val="28"/>
        </w:rPr>
        <w:t xml:space="preserve"> </w:t>
      </w:r>
      <w:r w:rsidRPr="00894BD4">
        <w:rPr>
          <w:sz w:val="28"/>
        </w:rPr>
        <w:t>предоставлении</w:t>
      </w:r>
      <w:r w:rsidRPr="00894BD4">
        <w:rPr>
          <w:spacing w:val="-7"/>
          <w:sz w:val="28"/>
        </w:rPr>
        <w:t xml:space="preserve"> </w:t>
      </w:r>
      <w:r w:rsidRPr="00894BD4">
        <w:rPr>
          <w:sz w:val="28"/>
        </w:rPr>
        <w:t>муниципальной услуги</w:t>
      </w:r>
      <w:r w:rsidRPr="00894BD4">
        <w:rPr>
          <w:spacing w:val="-10"/>
          <w:sz w:val="28"/>
        </w:rPr>
        <w:t xml:space="preserve"> </w:t>
      </w:r>
      <w:r w:rsidRPr="00894BD4">
        <w:rPr>
          <w:sz w:val="28"/>
        </w:rPr>
        <w:t xml:space="preserve">принимают участие </w:t>
      </w:r>
      <w:r w:rsidR="00894BD4" w:rsidRPr="00894BD4">
        <w:rPr>
          <w:sz w:val="28"/>
        </w:rPr>
        <w:t xml:space="preserve">МО Алексеевский сельсовет </w:t>
      </w:r>
      <w:proofErr w:type="spellStart"/>
      <w:r w:rsidR="00894BD4" w:rsidRPr="00894BD4">
        <w:rPr>
          <w:sz w:val="28"/>
        </w:rPr>
        <w:t>Ташлинского</w:t>
      </w:r>
      <w:proofErr w:type="spellEnd"/>
      <w:r w:rsidR="00894BD4" w:rsidRPr="00894BD4">
        <w:rPr>
          <w:sz w:val="28"/>
        </w:rPr>
        <w:t xml:space="preserve"> района</w:t>
      </w:r>
      <w:r w:rsidR="00894BD4" w:rsidRPr="00894BD4">
        <w:rPr>
          <w:i/>
          <w:sz w:val="24"/>
        </w:rPr>
        <w:t xml:space="preserve"> </w:t>
      </w:r>
      <w:r w:rsidR="00894BD4" w:rsidRPr="00894BD4">
        <w:rPr>
          <w:sz w:val="28"/>
          <w:szCs w:val="28"/>
        </w:rPr>
        <w:t>Оренбургской области</w:t>
      </w:r>
      <w:r w:rsidR="00894BD4">
        <w:rPr>
          <w:sz w:val="28"/>
        </w:rPr>
        <w:t xml:space="preserve">. </w:t>
      </w:r>
      <w:r w:rsidRPr="00894BD4">
        <w:rPr>
          <w:sz w:val="28"/>
        </w:rPr>
        <w:t xml:space="preserve">При предоставлении муниципальной услуги орган местного самоуправления взаимодействует </w:t>
      </w:r>
      <w:proofErr w:type="gramStart"/>
      <w:r w:rsidRPr="00894BD4">
        <w:rPr>
          <w:sz w:val="28"/>
        </w:rPr>
        <w:t>с</w:t>
      </w:r>
      <w:proofErr w:type="gramEnd"/>
      <w:r w:rsidRPr="00894BD4">
        <w:rPr>
          <w:sz w:val="28"/>
        </w:rPr>
        <w:t>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900AC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proofErr w:type="gramStart"/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</w:t>
      </w:r>
      <w:proofErr w:type="gramEnd"/>
      <w:r w:rsidR="007F1B9F" w:rsidRPr="009900AC">
        <w:rPr>
          <w:sz w:val="28"/>
        </w:rPr>
        <w:t xml:space="preserve">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proofErr w:type="gramStart"/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</w:t>
      </w:r>
      <w:proofErr w:type="gramEnd"/>
      <w:r w:rsidRPr="009900AC">
        <w:t xml:space="preserve"> </w:t>
      </w:r>
      <w:proofErr w:type="gramStart"/>
      <w:r w:rsidRPr="009900AC">
        <w:t>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  <w:proofErr w:type="gramEnd"/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lastRenderedPageBreak/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proofErr w:type="gramStart"/>
      <w:r w:rsidRPr="009900AC"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</w:t>
      </w:r>
      <w:proofErr w:type="gramEnd"/>
      <w:r w:rsidRPr="009900AC">
        <w:t xml:space="preserve">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894BD4">
        <w:rPr>
          <w:sz w:val="28"/>
        </w:rPr>
        <w:t xml:space="preserve">МО Алексеевский сельсовет </w:t>
      </w:r>
      <w:proofErr w:type="spellStart"/>
      <w:r w:rsidR="00894BD4">
        <w:rPr>
          <w:sz w:val="28"/>
        </w:rPr>
        <w:t>Ташлинского</w:t>
      </w:r>
      <w:proofErr w:type="spellEnd"/>
      <w:r w:rsidR="00894BD4">
        <w:rPr>
          <w:sz w:val="28"/>
        </w:rPr>
        <w:t xml:space="preserve"> района</w:t>
      </w:r>
      <w:r w:rsidR="00894BD4">
        <w:rPr>
          <w:i/>
          <w:sz w:val="24"/>
        </w:rPr>
        <w:t xml:space="preserve"> </w:t>
      </w:r>
      <w:r w:rsidR="00894BD4" w:rsidRPr="00894BD4">
        <w:rPr>
          <w:sz w:val="28"/>
          <w:szCs w:val="28"/>
        </w:rPr>
        <w:t>Оренбургской области</w:t>
      </w:r>
      <w:r w:rsidR="00894BD4">
        <w:rPr>
          <w:i/>
          <w:sz w:val="24"/>
        </w:rP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lastRenderedPageBreak/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</w:t>
      </w:r>
      <w:proofErr w:type="gramEnd"/>
      <w:r>
        <w:t xml:space="preserve">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  <w:proofErr w:type="gramEnd"/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Заявитель по собственной инициативе </w:t>
      </w:r>
      <w:proofErr w:type="gramStart"/>
      <w:r>
        <w:rPr>
          <w:sz w:val="28"/>
        </w:rPr>
        <w:t>предоставляет следующие документы</w:t>
      </w:r>
      <w:proofErr w:type="gramEnd"/>
      <w:r>
        <w:rPr>
          <w:sz w:val="28"/>
        </w:rPr>
        <w:t>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lastRenderedPageBreak/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proofErr w:type="gramStart"/>
      <w:r w:rsidRPr="009900AC">
        <w:rPr>
          <w:color w:val="000000" w:themeColor="text1"/>
          <w:szCs w:val="22"/>
        </w:rPr>
        <w:t>2)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 w:rsidRPr="009900AC">
        <w:rPr>
          <w:color w:val="000000" w:themeColor="text1"/>
          <w:szCs w:val="22"/>
        </w:rPr>
        <w:t xml:space="preserve">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сервитутов</w:t>
      </w:r>
      <w:proofErr w:type="gramEnd"/>
      <w:r>
        <w:rPr>
          <w:sz w:val="28"/>
        </w:rPr>
        <w:t>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с заявлением о предоставлении </w:t>
      </w:r>
      <w:r>
        <w:rPr>
          <w:sz w:val="28"/>
          <w:szCs w:val="28"/>
        </w:rPr>
        <w:lastRenderedPageBreak/>
        <w:t>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 w:rsidR="00D002B7">
        <w:rPr>
          <w:spacing w:val="-67"/>
        </w:rPr>
        <w:t xml:space="preserve">                                                     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E0DE7">
        <w:rPr>
          <w:sz w:val="28"/>
        </w:rPr>
        <w:t>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>услуги приведены</w:t>
      </w:r>
      <w:proofErr w:type="gramEnd"/>
      <w:r w:rsidRPr="008E0DE7">
        <w:rPr>
          <w:sz w:val="28"/>
        </w:rPr>
        <w:t xml:space="preserve">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9900AC">
        <w:rPr>
          <w:sz w:val="28"/>
        </w:rPr>
        <w:t>с</w:t>
      </w:r>
      <w:proofErr w:type="gramEnd"/>
      <w:r w:rsidRPr="009900AC">
        <w:rPr>
          <w:sz w:val="28"/>
        </w:rPr>
        <w:t>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026257" w:rsidRDefault="00D90799" w:rsidP="00FD146B">
      <w:pPr>
        <w:pStyle w:val="a8"/>
        <w:ind w:right="-7" w:firstLine="709"/>
        <w:jc w:val="both"/>
        <w:rPr>
          <w:i/>
          <w:color w:val="FF0000"/>
          <w:sz w:val="24"/>
        </w:rPr>
      </w:pPr>
      <w:r w:rsidRPr="009900AC">
        <w:t xml:space="preserve">– иные органы и </w:t>
      </w:r>
      <w:r w:rsidRPr="00026257">
        <w:t xml:space="preserve">организации 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и принимает решение о предоставлении либо отказе в предоставлении муниципальной услуги, подготавливает результат предоставления услуги и </w:t>
      </w:r>
      <w:r w:rsidRPr="009900AC">
        <w:lastRenderedPageBreak/>
        <w:t>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Орган местного самоуправления при получении заявления по   форме Приложения № 7, рассматривает необходимость внесения соответствующих </w:t>
      </w:r>
      <w:r w:rsidRPr="009900AC">
        <w:rPr>
          <w:sz w:val="28"/>
        </w:rPr>
        <w:lastRenderedPageBreak/>
        <w:t>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9900AC">
        <w:rPr>
          <w:sz w:val="28"/>
        </w:rPr>
        <w:t>с даты регистрации</w:t>
      </w:r>
      <w:proofErr w:type="gramEnd"/>
      <w:r w:rsidRPr="009900AC">
        <w:rPr>
          <w:sz w:val="28"/>
        </w:rPr>
        <w:t xml:space="preserve">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 xml:space="preserve">Заявитель вправе обратиться </w:t>
      </w:r>
      <w:proofErr w:type="gramStart"/>
      <w:r w:rsidRPr="009900AC">
        <w:rPr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 w:rsidRPr="009900AC">
        <w:rPr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 w:rsidRPr="009900AC">
        <w:rPr>
          <w:sz w:val="28"/>
        </w:rPr>
        <w:t>предшествующих</w:t>
      </w:r>
      <w:proofErr w:type="gramEnd"/>
      <w:r w:rsidRPr="009900AC">
        <w:rPr>
          <w:sz w:val="28"/>
        </w:rPr>
        <w:t xml:space="preserve">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</w:t>
      </w:r>
      <w:proofErr w:type="gramStart"/>
      <w:r w:rsidRPr="009900AC">
        <w:rPr>
          <w:sz w:val="28"/>
        </w:rPr>
        <w:t>и</w:t>
      </w:r>
      <w:proofErr w:type="gramEnd"/>
      <w:r w:rsidRPr="009900AC">
        <w:rPr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</w:r>
      <w:proofErr w:type="gramStart"/>
      <w:r w:rsidRPr="009900AC">
        <w:rPr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lastRenderedPageBreak/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При обращении в МФЦ заявитель </w:t>
      </w:r>
      <w:proofErr w:type="gramStart"/>
      <w:r w:rsidRPr="009900AC">
        <w:t>предоставляет документы</w:t>
      </w:r>
      <w:proofErr w:type="gramEnd"/>
      <w:r w:rsidRPr="009900AC">
        <w:t>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9900AC">
        <w:t>ии и ау</w:t>
      </w:r>
      <w:proofErr w:type="gramEnd"/>
      <w:r w:rsidRPr="009900AC"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 w:rsidRPr="009900AC">
        <w:t>к нему документов на наличие оснований для отказа в приеме такого заявления в соотв</w:t>
      </w:r>
      <w:r w:rsidR="00DA172D" w:rsidRPr="009900AC">
        <w:t>етствии</w:t>
      </w:r>
      <w:proofErr w:type="gramEnd"/>
      <w:r w:rsidR="00DA172D" w:rsidRPr="009900AC">
        <w:t xml:space="preserve">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proofErr w:type="gramStart"/>
      <w:r w:rsidRPr="009900AC"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  <w:proofErr w:type="gramEnd"/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указанной оценки как основания для </w:t>
      </w:r>
      <w:r>
        <w:lastRenderedPageBreak/>
        <w:t>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D002B7">
        <w:t xml:space="preserve">МО Алексеевский сельсовет </w:t>
      </w:r>
      <w:proofErr w:type="spellStart"/>
      <w:r w:rsidR="00D002B7">
        <w:t>Ташлинского</w:t>
      </w:r>
      <w:proofErr w:type="spellEnd"/>
      <w:r w:rsidR="00D002B7">
        <w:t xml:space="preserve"> района</w:t>
      </w:r>
      <w:r w:rsidR="00D002B7">
        <w:rPr>
          <w:i/>
          <w:sz w:val="24"/>
        </w:rPr>
        <w:t xml:space="preserve"> </w:t>
      </w:r>
      <w:r w:rsidR="00D002B7" w:rsidRPr="00894BD4">
        <w:t xml:space="preserve">Оренбургской </w:t>
      </w:r>
      <w:r w:rsidR="00D002B7" w:rsidRPr="00D002B7">
        <w:t>области</w:t>
      </w:r>
      <w:r w:rsidRPr="00D002B7"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</w:t>
      </w:r>
      <w:r>
        <w:rPr>
          <w:sz w:val="28"/>
        </w:rPr>
        <w:lastRenderedPageBreak/>
        <w:t xml:space="preserve">органа местного самоуправления </w:t>
      </w:r>
      <w:r w:rsidR="00D002B7">
        <w:rPr>
          <w:sz w:val="28"/>
        </w:rPr>
        <w:t xml:space="preserve">МО Алексеевский сельсовет </w:t>
      </w:r>
      <w:proofErr w:type="spellStart"/>
      <w:r w:rsidR="00D002B7">
        <w:rPr>
          <w:sz w:val="28"/>
        </w:rPr>
        <w:t>Ташлинского</w:t>
      </w:r>
      <w:proofErr w:type="spellEnd"/>
      <w:r w:rsidR="00D002B7">
        <w:rPr>
          <w:sz w:val="28"/>
        </w:rPr>
        <w:t xml:space="preserve"> района</w:t>
      </w:r>
      <w:r w:rsidR="00D002B7">
        <w:rPr>
          <w:i/>
          <w:sz w:val="24"/>
        </w:rPr>
        <w:t xml:space="preserve"> </w:t>
      </w:r>
      <w:r w:rsidR="00D002B7" w:rsidRPr="00894BD4">
        <w:rPr>
          <w:sz w:val="28"/>
          <w:szCs w:val="28"/>
        </w:rPr>
        <w:t>Оренбургской области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036F1D">
      <w:pPr>
        <w:ind w:right="-7" w:firstLine="709"/>
        <w:jc w:val="both"/>
      </w:pPr>
      <w:hyperlink r:id="rId9">
        <w:proofErr w:type="gramStart"/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3A3502">
        <w:rPr>
          <w:rFonts w:eastAsiaTheme="minorHAnsi"/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</w:t>
      </w:r>
      <w:proofErr w:type="gramEnd"/>
      <w:r w:rsidR="003A3502">
        <w:rPr>
          <w:rFonts w:eastAsiaTheme="minorHAnsi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Pr="00D002B7" w:rsidRDefault="003A3502">
      <w:pPr>
        <w:ind w:right="-7" w:firstLine="709"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026257">
        <w:rPr>
          <w:rFonts w:eastAsiaTheme="minorHAnsi"/>
          <w:sz w:val="28"/>
          <w:szCs w:val="28"/>
        </w:rPr>
        <w:t>муни</w:t>
      </w:r>
      <w:r w:rsidR="00026257" w:rsidRPr="00026257">
        <w:rPr>
          <w:rFonts w:eastAsiaTheme="minorHAnsi"/>
          <w:sz w:val="28"/>
          <w:szCs w:val="28"/>
        </w:rPr>
        <w:t>ципальных услуг».</w:t>
      </w:r>
    </w:p>
    <w:p w:rsidR="008C5DD8" w:rsidRPr="00D002B7" w:rsidRDefault="008C5DD8">
      <w:pPr>
        <w:pStyle w:val="a8"/>
        <w:rPr>
          <w:color w:val="FF0000"/>
          <w:sz w:val="26"/>
        </w:rPr>
      </w:pP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 w:rsidSect="005514D5">
          <w:headerReference w:type="default" r:id="rId10"/>
          <w:pgSz w:w="11906" w:h="16850"/>
          <w:pgMar w:top="1134" w:right="850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  <w:r>
              <w:rPr>
                <w:sz w:val="24"/>
              </w:rPr>
              <w:t xml:space="preserve">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8C5DD8" w:rsidRDefault="00036F1D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036F1D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036F1D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036F1D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036F1D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 xml:space="preserve">жалобы в орган, уполномоченный на предоставление услуги </w:t>
      </w:r>
      <w:proofErr w:type="gramStart"/>
      <w:r w:rsidR="003A3502">
        <w:t>в</w:t>
      </w:r>
      <w:proofErr w:type="gramEnd"/>
      <w:r w:rsidR="003A3502">
        <w:t xml:space="preserve"> «</w:t>
      </w:r>
      <w:proofErr w:type="gramStart"/>
      <w:r w:rsidR="003A3502">
        <w:t>Выдача</w:t>
      </w:r>
      <w:proofErr w:type="gramEnd"/>
      <w:r w:rsidR="003A3502">
        <w:t xml:space="preserve">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proofErr w:type="gramStart"/>
      <w:r>
        <w:rPr>
          <w:b/>
          <w:position w:val="8"/>
          <w:sz w:val="20"/>
          <w:szCs w:val="28"/>
        </w:rPr>
        <w:t>7</w:t>
      </w:r>
      <w:proofErr w:type="gramEnd"/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неразграниченной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proofErr w:type="gramStart"/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proofErr w:type="gramEnd"/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proofErr w:type="spellStart"/>
      <w:r>
        <w:t>c</w:t>
      </w:r>
      <w:proofErr w:type="spellEnd"/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8C5DD8" w:rsidRDefault="00036F1D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proofErr w:type="gramStart"/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выданного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proofErr w:type="gramEnd"/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proofErr w:type="gramStart"/>
            <w:r w:rsidR="003A3502">
              <w:rPr>
                <w:sz w:val="24"/>
              </w:rPr>
              <w:t>на</w:t>
            </w:r>
            <w:proofErr w:type="gramEnd"/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proofErr w:type="gramStart"/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  <w:proofErr w:type="gramEnd"/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proofErr w:type="gram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proofErr w:type="gramStart"/>
            <w:r w:rsidRPr="00EE50AE">
              <w:rPr>
                <w:sz w:val="24"/>
              </w:rPr>
              <w:t>заверенного</w:t>
            </w:r>
            <w:proofErr w:type="gramEnd"/>
            <w:r w:rsidRPr="00EE50AE">
              <w:rPr>
                <w:sz w:val="24"/>
              </w:rPr>
              <w:t xml:space="preserve">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</w:t>
            </w:r>
            <w:proofErr w:type="gramStart"/>
            <w:r w:rsidRPr="00EE50AE">
              <w:rPr>
                <w:sz w:val="24"/>
              </w:rPr>
              <w:t>в</w:t>
            </w:r>
            <w:proofErr w:type="gramEnd"/>
            <w:r w:rsidRPr="00EE50AE">
              <w:rPr>
                <w:sz w:val="24"/>
              </w:rPr>
              <w:t xml:space="preserve">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 xml:space="preserve">услуги,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  <w:proofErr w:type="gramEnd"/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A327DA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57" w:rsidRDefault="00026257">
      <w:r>
        <w:separator/>
      </w:r>
    </w:p>
  </w:endnote>
  <w:endnote w:type="continuationSeparator" w:id="0">
    <w:p w:rsidR="00026257" w:rsidRDefault="0002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57" w:rsidRDefault="00026257">
      <w:r>
        <w:separator/>
      </w:r>
    </w:p>
  </w:footnote>
  <w:footnote w:type="continuationSeparator" w:id="0">
    <w:p w:rsidR="00026257" w:rsidRDefault="00026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style="mso-next-textbox:#Text Box 4" inset="0,0,0,0">
            <w:txbxContent>
              <w:p w:rsidR="00026257" w:rsidRDefault="00026257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style="mso-next-textbox:#Text Box 3" inset="0,0,0,0">
            <w:txbxContent>
              <w:p w:rsidR="00026257" w:rsidRDefault="00026257">
                <w:pPr>
                  <w:pStyle w:val="FrameContents"/>
                  <w:spacing w:before="61"/>
                  <w:ind w:left="132"/>
                </w:pPr>
                <w:fldSimple w:instr="PAGE">
                  <w:r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84A2D5A8"/>
    <w:lvl w:ilvl="0">
      <w:start w:val="1"/>
      <w:numFmt w:val="upperRoman"/>
      <w:lvlText w:val="%1."/>
      <w:lvlJc w:val="left"/>
      <w:pPr>
        <w:ind w:left="4297" w:hanging="327"/>
      </w:pPr>
      <w:rPr>
        <w:rFonts w:eastAsia="Times New Roman" w:cs="Times New Roman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932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558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184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10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436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062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88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1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26257"/>
    <w:rsid w:val="00036F1D"/>
    <w:rsid w:val="000A6C19"/>
    <w:rsid w:val="00131DDB"/>
    <w:rsid w:val="0015723B"/>
    <w:rsid w:val="0018066A"/>
    <w:rsid w:val="00184DF4"/>
    <w:rsid w:val="00202C8C"/>
    <w:rsid w:val="0026032C"/>
    <w:rsid w:val="00271330"/>
    <w:rsid w:val="00271528"/>
    <w:rsid w:val="00281911"/>
    <w:rsid w:val="002849A7"/>
    <w:rsid w:val="002B101E"/>
    <w:rsid w:val="003136C0"/>
    <w:rsid w:val="003471AE"/>
    <w:rsid w:val="0039659D"/>
    <w:rsid w:val="003A3502"/>
    <w:rsid w:val="00443A6C"/>
    <w:rsid w:val="005514D5"/>
    <w:rsid w:val="005922C4"/>
    <w:rsid w:val="0059592E"/>
    <w:rsid w:val="006133DA"/>
    <w:rsid w:val="00676D00"/>
    <w:rsid w:val="00710557"/>
    <w:rsid w:val="00714906"/>
    <w:rsid w:val="00777861"/>
    <w:rsid w:val="007B0F1D"/>
    <w:rsid w:val="007F1B9F"/>
    <w:rsid w:val="00824E79"/>
    <w:rsid w:val="0083769B"/>
    <w:rsid w:val="00855F2C"/>
    <w:rsid w:val="00894BD4"/>
    <w:rsid w:val="008C5DD8"/>
    <w:rsid w:val="008E2620"/>
    <w:rsid w:val="009676FE"/>
    <w:rsid w:val="009900AC"/>
    <w:rsid w:val="009C6438"/>
    <w:rsid w:val="009D1474"/>
    <w:rsid w:val="009D20BA"/>
    <w:rsid w:val="009D6D56"/>
    <w:rsid w:val="00A2559F"/>
    <w:rsid w:val="00A327DA"/>
    <w:rsid w:val="00A53364"/>
    <w:rsid w:val="00AB53FE"/>
    <w:rsid w:val="00B30681"/>
    <w:rsid w:val="00B40072"/>
    <w:rsid w:val="00BC2F10"/>
    <w:rsid w:val="00BE32ED"/>
    <w:rsid w:val="00C93C43"/>
    <w:rsid w:val="00CE6187"/>
    <w:rsid w:val="00D002B7"/>
    <w:rsid w:val="00D07717"/>
    <w:rsid w:val="00D12263"/>
    <w:rsid w:val="00D90799"/>
    <w:rsid w:val="00DA172D"/>
    <w:rsid w:val="00DF443D"/>
    <w:rsid w:val="00E815C4"/>
    <w:rsid w:val="00EA211E"/>
    <w:rsid w:val="00EE50AE"/>
    <w:rsid w:val="00EF012F"/>
    <w:rsid w:val="00EF7FFE"/>
    <w:rsid w:val="00F33E23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7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27DA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327DA"/>
    <w:rPr>
      <w:lang w:val="ru-RU" w:eastAsia="en-US" w:bidi="ar-SA"/>
    </w:rPr>
  </w:style>
  <w:style w:type="character" w:customStyle="1" w:styleId="ListLabel3">
    <w:name w:val="ListLabel 3"/>
    <w:qFormat/>
    <w:rsid w:val="00A327DA"/>
    <w:rPr>
      <w:lang w:val="ru-RU" w:eastAsia="en-US" w:bidi="ar-SA"/>
    </w:rPr>
  </w:style>
  <w:style w:type="character" w:customStyle="1" w:styleId="ListLabel4">
    <w:name w:val="ListLabel 4"/>
    <w:qFormat/>
    <w:rsid w:val="00A327DA"/>
    <w:rPr>
      <w:lang w:val="ru-RU" w:eastAsia="en-US" w:bidi="ar-SA"/>
    </w:rPr>
  </w:style>
  <w:style w:type="character" w:customStyle="1" w:styleId="ListLabel5">
    <w:name w:val="ListLabel 5"/>
    <w:qFormat/>
    <w:rsid w:val="00A327DA"/>
    <w:rPr>
      <w:lang w:val="ru-RU" w:eastAsia="en-US" w:bidi="ar-SA"/>
    </w:rPr>
  </w:style>
  <w:style w:type="character" w:customStyle="1" w:styleId="ListLabel6">
    <w:name w:val="ListLabel 6"/>
    <w:qFormat/>
    <w:rsid w:val="00A327DA"/>
    <w:rPr>
      <w:lang w:val="ru-RU" w:eastAsia="en-US" w:bidi="ar-SA"/>
    </w:rPr>
  </w:style>
  <w:style w:type="character" w:customStyle="1" w:styleId="ListLabel7">
    <w:name w:val="ListLabel 7"/>
    <w:qFormat/>
    <w:rsid w:val="00A327DA"/>
    <w:rPr>
      <w:lang w:val="ru-RU" w:eastAsia="en-US" w:bidi="ar-SA"/>
    </w:rPr>
  </w:style>
  <w:style w:type="character" w:customStyle="1" w:styleId="ListLabel8">
    <w:name w:val="ListLabel 8"/>
    <w:qFormat/>
    <w:rsid w:val="00A327DA"/>
    <w:rPr>
      <w:lang w:val="ru-RU" w:eastAsia="en-US" w:bidi="ar-SA"/>
    </w:rPr>
  </w:style>
  <w:style w:type="character" w:customStyle="1" w:styleId="ListLabel9">
    <w:name w:val="ListLabel 9"/>
    <w:qFormat/>
    <w:rsid w:val="00A327DA"/>
    <w:rPr>
      <w:lang w:val="ru-RU" w:eastAsia="en-US" w:bidi="ar-SA"/>
    </w:rPr>
  </w:style>
  <w:style w:type="character" w:customStyle="1" w:styleId="ListLabel10">
    <w:name w:val="ListLabel 10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327DA"/>
    <w:rPr>
      <w:lang w:val="ru-RU" w:eastAsia="en-US" w:bidi="ar-SA"/>
    </w:rPr>
  </w:style>
  <w:style w:type="character" w:customStyle="1" w:styleId="ListLabel12">
    <w:name w:val="ListLabel 12"/>
    <w:qFormat/>
    <w:rsid w:val="00A327DA"/>
    <w:rPr>
      <w:lang w:val="ru-RU" w:eastAsia="en-US" w:bidi="ar-SA"/>
    </w:rPr>
  </w:style>
  <w:style w:type="character" w:customStyle="1" w:styleId="ListLabel13">
    <w:name w:val="ListLabel 13"/>
    <w:qFormat/>
    <w:rsid w:val="00A327DA"/>
    <w:rPr>
      <w:lang w:val="ru-RU" w:eastAsia="en-US" w:bidi="ar-SA"/>
    </w:rPr>
  </w:style>
  <w:style w:type="character" w:customStyle="1" w:styleId="ListLabel14">
    <w:name w:val="ListLabel 14"/>
    <w:qFormat/>
    <w:rsid w:val="00A327DA"/>
    <w:rPr>
      <w:lang w:val="ru-RU" w:eastAsia="en-US" w:bidi="ar-SA"/>
    </w:rPr>
  </w:style>
  <w:style w:type="character" w:customStyle="1" w:styleId="ListLabel15">
    <w:name w:val="ListLabel 15"/>
    <w:qFormat/>
    <w:rsid w:val="00A327DA"/>
    <w:rPr>
      <w:lang w:val="ru-RU" w:eastAsia="en-US" w:bidi="ar-SA"/>
    </w:rPr>
  </w:style>
  <w:style w:type="character" w:customStyle="1" w:styleId="ListLabel16">
    <w:name w:val="ListLabel 16"/>
    <w:qFormat/>
    <w:rsid w:val="00A327DA"/>
    <w:rPr>
      <w:lang w:val="ru-RU" w:eastAsia="en-US" w:bidi="ar-SA"/>
    </w:rPr>
  </w:style>
  <w:style w:type="character" w:customStyle="1" w:styleId="ListLabel17">
    <w:name w:val="ListLabel 17"/>
    <w:qFormat/>
    <w:rsid w:val="00A327DA"/>
    <w:rPr>
      <w:lang w:val="ru-RU" w:eastAsia="en-US" w:bidi="ar-SA"/>
    </w:rPr>
  </w:style>
  <w:style w:type="character" w:customStyle="1" w:styleId="ListLabel18">
    <w:name w:val="ListLabel 18"/>
    <w:qFormat/>
    <w:rsid w:val="00A327DA"/>
    <w:rPr>
      <w:lang w:val="ru-RU" w:eastAsia="en-US" w:bidi="ar-SA"/>
    </w:rPr>
  </w:style>
  <w:style w:type="character" w:customStyle="1" w:styleId="ListLabel19">
    <w:name w:val="ListLabel 19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A327DA"/>
    <w:rPr>
      <w:lang w:val="ru-RU" w:eastAsia="en-US" w:bidi="ar-SA"/>
    </w:rPr>
  </w:style>
  <w:style w:type="character" w:customStyle="1" w:styleId="ListLabel21">
    <w:name w:val="ListLabel 21"/>
    <w:qFormat/>
    <w:rsid w:val="00A327DA"/>
    <w:rPr>
      <w:lang w:val="ru-RU" w:eastAsia="en-US" w:bidi="ar-SA"/>
    </w:rPr>
  </w:style>
  <w:style w:type="character" w:customStyle="1" w:styleId="ListLabel22">
    <w:name w:val="ListLabel 22"/>
    <w:qFormat/>
    <w:rsid w:val="00A327DA"/>
    <w:rPr>
      <w:lang w:val="ru-RU" w:eastAsia="en-US" w:bidi="ar-SA"/>
    </w:rPr>
  </w:style>
  <w:style w:type="character" w:customStyle="1" w:styleId="ListLabel23">
    <w:name w:val="ListLabel 23"/>
    <w:qFormat/>
    <w:rsid w:val="00A327DA"/>
    <w:rPr>
      <w:lang w:val="ru-RU" w:eastAsia="en-US" w:bidi="ar-SA"/>
    </w:rPr>
  </w:style>
  <w:style w:type="character" w:customStyle="1" w:styleId="ListLabel24">
    <w:name w:val="ListLabel 24"/>
    <w:qFormat/>
    <w:rsid w:val="00A327DA"/>
    <w:rPr>
      <w:lang w:val="ru-RU" w:eastAsia="en-US" w:bidi="ar-SA"/>
    </w:rPr>
  </w:style>
  <w:style w:type="character" w:customStyle="1" w:styleId="ListLabel25">
    <w:name w:val="ListLabel 25"/>
    <w:qFormat/>
    <w:rsid w:val="00A327DA"/>
    <w:rPr>
      <w:lang w:val="ru-RU" w:eastAsia="en-US" w:bidi="ar-SA"/>
    </w:rPr>
  </w:style>
  <w:style w:type="character" w:customStyle="1" w:styleId="ListLabel26">
    <w:name w:val="ListLabel 26"/>
    <w:qFormat/>
    <w:rsid w:val="00A327DA"/>
    <w:rPr>
      <w:lang w:val="ru-RU" w:eastAsia="en-US" w:bidi="ar-SA"/>
    </w:rPr>
  </w:style>
  <w:style w:type="character" w:customStyle="1" w:styleId="ListLabel27">
    <w:name w:val="ListLabel 27"/>
    <w:qFormat/>
    <w:rsid w:val="00A327DA"/>
    <w:rPr>
      <w:lang w:val="ru-RU" w:eastAsia="en-US" w:bidi="ar-SA"/>
    </w:rPr>
  </w:style>
  <w:style w:type="character" w:customStyle="1" w:styleId="ListLabel28">
    <w:name w:val="ListLabel 28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A327DA"/>
    <w:rPr>
      <w:lang w:val="ru-RU" w:eastAsia="en-US" w:bidi="ar-SA"/>
    </w:rPr>
  </w:style>
  <w:style w:type="character" w:customStyle="1" w:styleId="ListLabel30">
    <w:name w:val="ListLabel 30"/>
    <w:qFormat/>
    <w:rsid w:val="00A327DA"/>
    <w:rPr>
      <w:lang w:val="ru-RU" w:eastAsia="en-US" w:bidi="ar-SA"/>
    </w:rPr>
  </w:style>
  <w:style w:type="character" w:customStyle="1" w:styleId="ListLabel31">
    <w:name w:val="ListLabel 31"/>
    <w:qFormat/>
    <w:rsid w:val="00A327DA"/>
    <w:rPr>
      <w:lang w:val="ru-RU" w:eastAsia="en-US" w:bidi="ar-SA"/>
    </w:rPr>
  </w:style>
  <w:style w:type="character" w:customStyle="1" w:styleId="ListLabel32">
    <w:name w:val="ListLabel 32"/>
    <w:qFormat/>
    <w:rsid w:val="00A327DA"/>
    <w:rPr>
      <w:lang w:val="ru-RU" w:eastAsia="en-US" w:bidi="ar-SA"/>
    </w:rPr>
  </w:style>
  <w:style w:type="character" w:customStyle="1" w:styleId="ListLabel33">
    <w:name w:val="ListLabel 33"/>
    <w:qFormat/>
    <w:rsid w:val="00A327DA"/>
    <w:rPr>
      <w:lang w:val="ru-RU" w:eastAsia="en-US" w:bidi="ar-SA"/>
    </w:rPr>
  </w:style>
  <w:style w:type="character" w:customStyle="1" w:styleId="ListLabel34">
    <w:name w:val="ListLabel 34"/>
    <w:qFormat/>
    <w:rsid w:val="00A327DA"/>
    <w:rPr>
      <w:lang w:val="ru-RU" w:eastAsia="en-US" w:bidi="ar-SA"/>
    </w:rPr>
  </w:style>
  <w:style w:type="character" w:customStyle="1" w:styleId="ListLabel35">
    <w:name w:val="ListLabel 35"/>
    <w:qFormat/>
    <w:rsid w:val="00A327DA"/>
    <w:rPr>
      <w:lang w:val="ru-RU" w:eastAsia="en-US" w:bidi="ar-SA"/>
    </w:rPr>
  </w:style>
  <w:style w:type="character" w:customStyle="1" w:styleId="ListLabel36">
    <w:name w:val="ListLabel 36"/>
    <w:qFormat/>
    <w:rsid w:val="00A327DA"/>
    <w:rPr>
      <w:lang w:val="ru-RU" w:eastAsia="en-US" w:bidi="ar-SA"/>
    </w:rPr>
  </w:style>
  <w:style w:type="character" w:customStyle="1" w:styleId="ListLabel37">
    <w:name w:val="ListLabel 37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327DA"/>
    <w:rPr>
      <w:lang w:val="ru-RU" w:eastAsia="en-US" w:bidi="ar-SA"/>
    </w:rPr>
  </w:style>
  <w:style w:type="character" w:customStyle="1" w:styleId="ListLabel39">
    <w:name w:val="ListLabel 39"/>
    <w:qFormat/>
    <w:rsid w:val="00A327DA"/>
    <w:rPr>
      <w:lang w:val="ru-RU" w:eastAsia="en-US" w:bidi="ar-SA"/>
    </w:rPr>
  </w:style>
  <w:style w:type="character" w:customStyle="1" w:styleId="ListLabel40">
    <w:name w:val="ListLabel 40"/>
    <w:qFormat/>
    <w:rsid w:val="00A327DA"/>
    <w:rPr>
      <w:lang w:val="ru-RU" w:eastAsia="en-US" w:bidi="ar-SA"/>
    </w:rPr>
  </w:style>
  <w:style w:type="character" w:customStyle="1" w:styleId="ListLabel41">
    <w:name w:val="ListLabel 41"/>
    <w:qFormat/>
    <w:rsid w:val="00A327DA"/>
    <w:rPr>
      <w:lang w:val="ru-RU" w:eastAsia="en-US" w:bidi="ar-SA"/>
    </w:rPr>
  </w:style>
  <w:style w:type="character" w:customStyle="1" w:styleId="ListLabel42">
    <w:name w:val="ListLabel 42"/>
    <w:qFormat/>
    <w:rsid w:val="00A327DA"/>
    <w:rPr>
      <w:lang w:val="ru-RU" w:eastAsia="en-US" w:bidi="ar-SA"/>
    </w:rPr>
  </w:style>
  <w:style w:type="character" w:customStyle="1" w:styleId="ListLabel43">
    <w:name w:val="ListLabel 43"/>
    <w:qFormat/>
    <w:rsid w:val="00A327DA"/>
    <w:rPr>
      <w:lang w:val="ru-RU" w:eastAsia="en-US" w:bidi="ar-SA"/>
    </w:rPr>
  </w:style>
  <w:style w:type="character" w:customStyle="1" w:styleId="ListLabel44">
    <w:name w:val="ListLabel 44"/>
    <w:qFormat/>
    <w:rsid w:val="00A327DA"/>
    <w:rPr>
      <w:lang w:val="ru-RU" w:eastAsia="en-US" w:bidi="ar-SA"/>
    </w:rPr>
  </w:style>
  <w:style w:type="character" w:customStyle="1" w:styleId="ListLabel45">
    <w:name w:val="ListLabel 45"/>
    <w:qFormat/>
    <w:rsid w:val="00A327DA"/>
    <w:rPr>
      <w:lang w:val="ru-RU" w:eastAsia="en-US" w:bidi="ar-SA"/>
    </w:rPr>
  </w:style>
  <w:style w:type="character" w:customStyle="1" w:styleId="ListLabel46">
    <w:name w:val="ListLabel 46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A327DA"/>
    <w:rPr>
      <w:lang w:val="ru-RU" w:eastAsia="en-US" w:bidi="ar-SA"/>
    </w:rPr>
  </w:style>
  <w:style w:type="character" w:customStyle="1" w:styleId="ListLabel48">
    <w:name w:val="ListLabel 48"/>
    <w:qFormat/>
    <w:rsid w:val="00A327DA"/>
    <w:rPr>
      <w:lang w:val="ru-RU" w:eastAsia="en-US" w:bidi="ar-SA"/>
    </w:rPr>
  </w:style>
  <w:style w:type="character" w:customStyle="1" w:styleId="ListLabel49">
    <w:name w:val="ListLabel 49"/>
    <w:qFormat/>
    <w:rsid w:val="00A327DA"/>
    <w:rPr>
      <w:lang w:val="ru-RU" w:eastAsia="en-US" w:bidi="ar-SA"/>
    </w:rPr>
  </w:style>
  <w:style w:type="character" w:customStyle="1" w:styleId="ListLabel50">
    <w:name w:val="ListLabel 50"/>
    <w:qFormat/>
    <w:rsid w:val="00A327DA"/>
    <w:rPr>
      <w:lang w:val="ru-RU" w:eastAsia="en-US" w:bidi="ar-SA"/>
    </w:rPr>
  </w:style>
  <w:style w:type="character" w:customStyle="1" w:styleId="ListLabel51">
    <w:name w:val="ListLabel 51"/>
    <w:qFormat/>
    <w:rsid w:val="00A327DA"/>
    <w:rPr>
      <w:lang w:val="ru-RU" w:eastAsia="en-US" w:bidi="ar-SA"/>
    </w:rPr>
  </w:style>
  <w:style w:type="character" w:customStyle="1" w:styleId="ListLabel52">
    <w:name w:val="ListLabel 52"/>
    <w:qFormat/>
    <w:rsid w:val="00A327DA"/>
    <w:rPr>
      <w:lang w:val="ru-RU" w:eastAsia="en-US" w:bidi="ar-SA"/>
    </w:rPr>
  </w:style>
  <w:style w:type="character" w:customStyle="1" w:styleId="ListLabel53">
    <w:name w:val="ListLabel 53"/>
    <w:qFormat/>
    <w:rsid w:val="00A327DA"/>
    <w:rPr>
      <w:lang w:val="ru-RU" w:eastAsia="en-US" w:bidi="ar-SA"/>
    </w:rPr>
  </w:style>
  <w:style w:type="character" w:customStyle="1" w:styleId="ListLabel54">
    <w:name w:val="ListLabel 54"/>
    <w:qFormat/>
    <w:rsid w:val="00A327DA"/>
    <w:rPr>
      <w:lang w:val="ru-RU" w:eastAsia="en-US" w:bidi="ar-SA"/>
    </w:rPr>
  </w:style>
  <w:style w:type="character" w:customStyle="1" w:styleId="ListLabel55">
    <w:name w:val="ListLabel 55"/>
    <w:qFormat/>
    <w:rsid w:val="00A327DA"/>
    <w:rPr>
      <w:lang w:val="ru-RU" w:eastAsia="en-US" w:bidi="ar-SA"/>
    </w:rPr>
  </w:style>
  <w:style w:type="character" w:customStyle="1" w:styleId="ListLabel56">
    <w:name w:val="ListLabel 56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A327DA"/>
    <w:rPr>
      <w:lang w:val="ru-RU" w:eastAsia="en-US" w:bidi="ar-SA"/>
    </w:rPr>
  </w:style>
  <w:style w:type="character" w:customStyle="1" w:styleId="ListLabel58">
    <w:name w:val="ListLabel 58"/>
    <w:qFormat/>
    <w:rsid w:val="00A327DA"/>
    <w:rPr>
      <w:lang w:val="ru-RU" w:eastAsia="en-US" w:bidi="ar-SA"/>
    </w:rPr>
  </w:style>
  <w:style w:type="character" w:customStyle="1" w:styleId="ListLabel59">
    <w:name w:val="ListLabel 59"/>
    <w:qFormat/>
    <w:rsid w:val="00A327DA"/>
    <w:rPr>
      <w:lang w:val="ru-RU" w:eastAsia="en-US" w:bidi="ar-SA"/>
    </w:rPr>
  </w:style>
  <w:style w:type="character" w:customStyle="1" w:styleId="ListLabel60">
    <w:name w:val="ListLabel 60"/>
    <w:qFormat/>
    <w:rsid w:val="00A327DA"/>
    <w:rPr>
      <w:lang w:val="ru-RU" w:eastAsia="en-US" w:bidi="ar-SA"/>
    </w:rPr>
  </w:style>
  <w:style w:type="character" w:customStyle="1" w:styleId="ListLabel61">
    <w:name w:val="ListLabel 61"/>
    <w:qFormat/>
    <w:rsid w:val="00A327DA"/>
    <w:rPr>
      <w:lang w:val="ru-RU" w:eastAsia="en-US" w:bidi="ar-SA"/>
    </w:rPr>
  </w:style>
  <w:style w:type="character" w:customStyle="1" w:styleId="ListLabel62">
    <w:name w:val="ListLabel 62"/>
    <w:qFormat/>
    <w:rsid w:val="00A327DA"/>
    <w:rPr>
      <w:lang w:val="ru-RU" w:eastAsia="en-US" w:bidi="ar-SA"/>
    </w:rPr>
  </w:style>
  <w:style w:type="character" w:customStyle="1" w:styleId="ListLabel63">
    <w:name w:val="ListLabel 63"/>
    <w:qFormat/>
    <w:rsid w:val="00A327DA"/>
    <w:rPr>
      <w:lang w:val="ru-RU" w:eastAsia="en-US" w:bidi="ar-SA"/>
    </w:rPr>
  </w:style>
  <w:style w:type="character" w:customStyle="1" w:styleId="ListLabel64">
    <w:name w:val="ListLabel 64"/>
    <w:qFormat/>
    <w:rsid w:val="00A327DA"/>
    <w:rPr>
      <w:lang w:val="ru-RU" w:eastAsia="en-US" w:bidi="ar-SA"/>
    </w:rPr>
  </w:style>
  <w:style w:type="character" w:customStyle="1" w:styleId="ListLabel65">
    <w:name w:val="ListLabel 6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A327DA"/>
    <w:rPr>
      <w:lang w:val="ru-RU" w:eastAsia="en-US" w:bidi="ar-SA"/>
    </w:rPr>
  </w:style>
  <w:style w:type="character" w:customStyle="1" w:styleId="ListLabel67">
    <w:name w:val="ListLabel 67"/>
    <w:qFormat/>
    <w:rsid w:val="00A327DA"/>
    <w:rPr>
      <w:lang w:val="ru-RU" w:eastAsia="en-US" w:bidi="ar-SA"/>
    </w:rPr>
  </w:style>
  <w:style w:type="character" w:customStyle="1" w:styleId="ListLabel68">
    <w:name w:val="ListLabel 68"/>
    <w:qFormat/>
    <w:rsid w:val="00A327DA"/>
    <w:rPr>
      <w:lang w:val="ru-RU" w:eastAsia="en-US" w:bidi="ar-SA"/>
    </w:rPr>
  </w:style>
  <w:style w:type="character" w:customStyle="1" w:styleId="ListLabel69">
    <w:name w:val="ListLabel 69"/>
    <w:qFormat/>
    <w:rsid w:val="00A327DA"/>
    <w:rPr>
      <w:lang w:val="ru-RU" w:eastAsia="en-US" w:bidi="ar-SA"/>
    </w:rPr>
  </w:style>
  <w:style w:type="character" w:customStyle="1" w:styleId="ListLabel70">
    <w:name w:val="ListLabel 70"/>
    <w:qFormat/>
    <w:rsid w:val="00A327DA"/>
    <w:rPr>
      <w:lang w:val="ru-RU" w:eastAsia="en-US" w:bidi="ar-SA"/>
    </w:rPr>
  </w:style>
  <w:style w:type="character" w:customStyle="1" w:styleId="ListLabel71">
    <w:name w:val="ListLabel 71"/>
    <w:qFormat/>
    <w:rsid w:val="00A327DA"/>
    <w:rPr>
      <w:lang w:val="ru-RU" w:eastAsia="en-US" w:bidi="ar-SA"/>
    </w:rPr>
  </w:style>
  <w:style w:type="character" w:customStyle="1" w:styleId="ListLabel72">
    <w:name w:val="ListLabel 72"/>
    <w:qFormat/>
    <w:rsid w:val="00A327DA"/>
    <w:rPr>
      <w:lang w:val="ru-RU" w:eastAsia="en-US" w:bidi="ar-SA"/>
    </w:rPr>
  </w:style>
  <w:style w:type="character" w:customStyle="1" w:styleId="ListLabel73">
    <w:name w:val="ListLabel 73"/>
    <w:qFormat/>
    <w:rsid w:val="00A327DA"/>
    <w:rPr>
      <w:lang w:val="ru-RU" w:eastAsia="en-US" w:bidi="ar-SA"/>
    </w:rPr>
  </w:style>
  <w:style w:type="character" w:customStyle="1" w:styleId="ListLabel74">
    <w:name w:val="ListLabel 74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A327DA"/>
    <w:rPr>
      <w:lang w:val="ru-RU" w:eastAsia="en-US" w:bidi="ar-SA"/>
    </w:rPr>
  </w:style>
  <w:style w:type="character" w:customStyle="1" w:styleId="ListLabel76">
    <w:name w:val="ListLabel 76"/>
    <w:qFormat/>
    <w:rsid w:val="00A327DA"/>
    <w:rPr>
      <w:lang w:val="ru-RU" w:eastAsia="en-US" w:bidi="ar-SA"/>
    </w:rPr>
  </w:style>
  <w:style w:type="character" w:customStyle="1" w:styleId="ListLabel77">
    <w:name w:val="ListLabel 77"/>
    <w:qFormat/>
    <w:rsid w:val="00A327DA"/>
    <w:rPr>
      <w:lang w:val="ru-RU" w:eastAsia="en-US" w:bidi="ar-SA"/>
    </w:rPr>
  </w:style>
  <w:style w:type="character" w:customStyle="1" w:styleId="ListLabel78">
    <w:name w:val="ListLabel 78"/>
    <w:qFormat/>
    <w:rsid w:val="00A327DA"/>
    <w:rPr>
      <w:lang w:val="ru-RU" w:eastAsia="en-US" w:bidi="ar-SA"/>
    </w:rPr>
  </w:style>
  <w:style w:type="character" w:customStyle="1" w:styleId="ListLabel79">
    <w:name w:val="ListLabel 79"/>
    <w:qFormat/>
    <w:rsid w:val="00A327DA"/>
    <w:rPr>
      <w:lang w:val="ru-RU" w:eastAsia="en-US" w:bidi="ar-SA"/>
    </w:rPr>
  </w:style>
  <w:style w:type="character" w:customStyle="1" w:styleId="ListLabel80">
    <w:name w:val="ListLabel 80"/>
    <w:qFormat/>
    <w:rsid w:val="00A327DA"/>
    <w:rPr>
      <w:lang w:val="ru-RU" w:eastAsia="en-US" w:bidi="ar-SA"/>
    </w:rPr>
  </w:style>
  <w:style w:type="character" w:customStyle="1" w:styleId="ListLabel81">
    <w:name w:val="ListLabel 81"/>
    <w:qFormat/>
    <w:rsid w:val="00A327DA"/>
    <w:rPr>
      <w:lang w:val="ru-RU" w:eastAsia="en-US" w:bidi="ar-SA"/>
    </w:rPr>
  </w:style>
  <w:style w:type="character" w:customStyle="1" w:styleId="ListLabel82">
    <w:name w:val="ListLabel 82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A327DA"/>
    <w:rPr>
      <w:lang w:val="ru-RU" w:eastAsia="en-US" w:bidi="ar-SA"/>
    </w:rPr>
  </w:style>
  <w:style w:type="character" w:customStyle="1" w:styleId="ListLabel84">
    <w:name w:val="ListLabel 84"/>
    <w:qFormat/>
    <w:rsid w:val="00A327DA"/>
    <w:rPr>
      <w:lang w:val="ru-RU" w:eastAsia="en-US" w:bidi="ar-SA"/>
    </w:rPr>
  </w:style>
  <w:style w:type="character" w:customStyle="1" w:styleId="ListLabel85">
    <w:name w:val="ListLabel 85"/>
    <w:qFormat/>
    <w:rsid w:val="00A327DA"/>
    <w:rPr>
      <w:lang w:val="ru-RU" w:eastAsia="en-US" w:bidi="ar-SA"/>
    </w:rPr>
  </w:style>
  <w:style w:type="character" w:customStyle="1" w:styleId="ListLabel86">
    <w:name w:val="ListLabel 86"/>
    <w:qFormat/>
    <w:rsid w:val="00A327DA"/>
    <w:rPr>
      <w:lang w:val="ru-RU" w:eastAsia="en-US" w:bidi="ar-SA"/>
    </w:rPr>
  </w:style>
  <w:style w:type="character" w:customStyle="1" w:styleId="ListLabel87">
    <w:name w:val="ListLabel 87"/>
    <w:qFormat/>
    <w:rsid w:val="00A327DA"/>
    <w:rPr>
      <w:lang w:val="ru-RU" w:eastAsia="en-US" w:bidi="ar-SA"/>
    </w:rPr>
  </w:style>
  <w:style w:type="character" w:customStyle="1" w:styleId="ListLabel88">
    <w:name w:val="ListLabel 88"/>
    <w:qFormat/>
    <w:rsid w:val="00A327DA"/>
    <w:rPr>
      <w:lang w:val="ru-RU" w:eastAsia="en-US" w:bidi="ar-SA"/>
    </w:rPr>
  </w:style>
  <w:style w:type="character" w:customStyle="1" w:styleId="ListLabel89">
    <w:name w:val="ListLabel 89"/>
    <w:qFormat/>
    <w:rsid w:val="00A327DA"/>
    <w:rPr>
      <w:lang w:val="ru-RU" w:eastAsia="en-US" w:bidi="ar-SA"/>
    </w:rPr>
  </w:style>
  <w:style w:type="character" w:customStyle="1" w:styleId="ListLabel90">
    <w:name w:val="ListLabel 90"/>
    <w:qFormat/>
    <w:rsid w:val="00A327DA"/>
    <w:rPr>
      <w:lang w:val="ru-RU" w:eastAsia="en-US" w:bidi="ar-SA"/>
    </w:rPr>
  </w:style>
  <w:style w:type="character" w:customStyle="1" w:styleId="ListLabel91">
    <w:name w:val="ListLabel 91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A327DA"/>
    <w:rPr>
      <w:lang w:val="ru-RU" w:eastAsia="en-US" w:bidi="ar-SA"/>
    </w:rPr>
  </w:style>
  <w:style w:type="character" w:customStyle="1" w:styleId="ListLabel93">
    <w:name w:val="ListLabel 93"/>
    <w:qFormat/>
    <w:rsid w:val="00A327DA"/>
    <w:rPr>
      <w:lang w:val="ru-RU" w:eastAsia="en-US" w:bidi="ar-SA"/>
    </w:rPr>
  </w:style>
  <w:style w:type="character" w:customStyle="1" w:styleId="ListLabel94">
    <w:name w:val="ListLabel 94"/>
    <w:qFormat/>
    <w:rsid w:val="00A327DA"/>
    <w:rPr>
      <w:lang w:val="ru-RU" w:eastAsia="en-US" w:bidi="ar-SA"/>
    </w:rPr>
  </w:style>
  <w:style w:type="character" w:customStyle="1" w:styleId="ListLabel95">
    <w:name w:val="ListLabel 95"/>
    <w:qFormat/>
    <w:rsid w:val="00A327DA"/>
    <w:rPr>
      <w:lang w:val="ru-RU" w:eastAsia="en-US" w:bidi="ar-SA"/>
    </w:rPr>
  </w:style>
  <w:style w:type="character" w:customStyle="1" w:styleId="ListLabel96">
    <w:name w:val="ListLabel 96"/>
    <w:qFormat/>
    <w:rsid w:val="00A327DA"/>
    <w:rPr>
      <w:lang w:val="ru-RU" w:eastAsia="en-US" w:bidi="ar-SA"/>
    </w:rPr>
  </w:style>
  <w:style w:type="character" w:customStyle="1" w:styleId="ListLabel97">
    <w:name w:val="ListLabel 97"/>
    <w:qFormat/>
    <w:rsid w:val="00A327DA"/>
    <w:rPr>
      <w:lang w:val="ru-RU" w:eastAsia="en-US" w:bidi="ar-SA"/>
    </w:rPr>
  </w:style>
  <w:style w:type="character" w:customStyle="1" w:styleId="ListLabel98">
    <w:name w:val="ListLabel 98"/>
    <w:qFormat/>
    <w:rsid w:val="00A327DA"/>
    <w:rPr>
      <w:lang w:val="ru-RU" w:eastAsia="en-US" w:bidi="ar-SA"/>
    </w:rPr>
  </w:style>
  <w:style w:type="character" w:customStyle="1" w:styleId="ListLabel99">
    <w:name w:val="ListLabel 99"/>
    <w:qFormat/>
    <w:rsid w:val="00A327DA"/>
    <w:rPr>
      <w:lang w:val="ru-RU" w:eastAsia="en-US" w:bidi="ar-SA"/>
    </w:rPr>
  </w:style>
  <w:style w:type="character" w:customStyle="1" w:styleId="ListLabel100">
    <w:name w:val="ListLabel 100"/>
    <w:qFormat/>
    <w:rsid w:val="00A327DA"/>
    <w:rPr>
      <w:lang w:val="ru-RU" w:eastAsia="en-US" w:bidi="ar-SA"/>
    </w:rPr>
  </w:style>
  <w:style w:type="character" w:customStyle="1" w:styleId="ListLabel101">
    <w:name w:val="ListLabel 101"/>
    <w:qFormat/>
    <w:rsid w:val="00A327DA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A327DA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A327DA"/>
    <w:rPr>
      <w:lang w:val="ru-RU" w:eastAsia="en-US" w:bidi="ar-SA"/>
    </w:rPr>
  </w:style>
  <w:style w:type="character" w:customStyle="1" w:styleId="ListLabel104">
    <w:name w:val="ListLabel 104"/>
    <w:qFormat/>
    <w:rsid w:val="00A327DA"/>
    <w:rPr>
      <w:lang w:val="ru-RU" w:eastAsia="en-US" w:bidi="ar-SA"/>
    </w:rPr>
  </w:style>
  <w:style w:type="character" w:customStyle="1" w:styleId="ListLabel105">
    <w:name w:val="ListLabel 105"/>
    <w:qFormat/>
    <w:rsid w:val="00A327DA"/>
    <w:rPr>
      <w:lang w:val="ru-RU" w:eastAsia="en-US" w:bidi="ar-SA"/>
    </w:rPr>
  </w:style>
  <w:style w:type="character" w:customStyle="1" w:styleId="ListLabel106">
    <w:name w:val="ListLabel 106"/>
    <w:qFormat/>
    <w:rsid w:val="00A327DA"/>
    <w:rPr>
      <w:lang w:val="ru-RU" w:eastAsia="en-US" w:bidi="ar-SA"/>
    </w:rPr>
  </w:style>
  <w:style w:type="character" w:customStyle="1" w:styleId="ListLabel107">
    <w:name w:val="ListLabel 107"/>
    <w:qFormat/>
    <w:rsid w:val="00A327DA"/>
    <w:rPr>
      <w:lang w:val="ru-RU" w:eastAsia="en-US" w:bidi="ar-SA"/>
    </w:rPr>
  </w:style>
  <w:style w:type="character" w:customStyle="1" w:styleId="ListLabel108">
    <w:name w:val="ListLabel 108"/>
    <w:qFormat/>
    <w:rsid w:val="00A327DA"/>
    <w:rPr>
      <w:lang w:val="ru-RU" w:eastAsia="en-US" w:bidi="ar-SA"/>
    </w:rPr>
  </w:style>
  <w:style w:type="character" w:customStyle="1" w:styleId="ListLabel109">
    <w:name w:val="ListLabel 109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A327DA"/>
    <w:rPr>
      <w:lang w:val="ru-RU" w:eastAsia="en-US" w:bidi="ar-SA"/>
    </w:rPr>
  </w:style>
  <w:style w:type="character" w:customStyle="1" w:styleId="ListLabel111">
    <w:name w:val="ListLabel 111"/>
    <w:qFormat/>
    <w:rsid w:val="00A327DA"/>
    <w:rPr>
      <w:lang w:val="ru-RU" w:eastAsia="en-US" w:bidi="ar-SA"/>
    </w:rPr>
  </w:style>
  <w:style w:type="character" w:customStyle="1" w:styleId="ListLabel112">
    <w:name w:val="ListLabel 112"/>
    <w:qFormat/>
    <w:rsid w:val="00A327DA"/>
    <w:rPr>
      <w:lang w:val="ru-RU" w:eastAsia="en-US" w:bidi="ar-SA"/>
    </w:rPr>
  </w:style>
  <w:style w:type="character" w:customStyle="1" w:styleId="ListLabel113">
    <w:name w:val="ListLabel 113"/>
    <w:qFormat/>
    <w:rsid w:val="00A327DA"/>
    <w:rPr>
      <w:lang w:val="ru-RU" w:eastAsia="en-US" w:bidi="ar-SA"/>
    </w:rPr>
  </w:style>
  <w:style w:type="character" w:customStyle="1" w:styleId="ListLabel114">
    <w:name w:val="ListLabel 114"/>
    <w:qFormat/>
    <w:rsid w:val="00A327DA"/>
    <w:rPr>
      <w:lang w:val="ru-RU" w:eastAsia="en-US" w:bidi="ar-SA"/>
    </w:rPr>
  </w:style>
  <w:style w:type="character" w:customStyle="1" w:styleId="ListLabel115">
    <w:name w:val="ListLabel 115"/>
    <w:qFormat/>
    <w:rsid w:val="00A327DA"/>
    <w:rPr>
      <w:lang w:val="ru-RU" w:eastAsia="en-US" w:bidi="ar-SA"/>
    </w:rPr>
  </w:style>
  <w:style w:type="character" w:customStyle="1" w:styleId="ListLabel116">
    <w:name w:val="ListLabel 116"/>
    <w:qFormat/>
    <w:rsid w:val="00A327DA"/>
    <w:rPr>
      <w:lang w:val="ru-RU" w:eastAsia="en-US" w:bidi="ar-SA"/>
    </w:rPr>
  </w:style>
  <w:style w:type="character" w:customStyle="1" w:styleId="ListLabel117">
    <w:name w:val="ListLabel 117"/>
    <w:qFormat/>
    <w:rsid w:val="00A327DA"/>
    <w:rPr>
      <w:lang w:val="ru-RU" w:eastAsia="en-US" w:bidi="ar-SA"/>
    </w:rPr>
  </w:style>
  <w:style w:type="character" w:customStyle="1" w:styleId="ListLabel118">
    <w:name w:val="ListLabel 118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A327DA"/>
    <w:rPr>
      <w:lang w:val="ru-RU" w:eastAsia="en-US" w:bidi="ar-SA"/>
    </w:rPr>
  </w:style>
  <w:style w:type="character" w:customStyle="1" w:styleId="ListLabel120">
    <w:name w:val="ListLabel 120"/>
    <w:qFormat/>
    <w:rsid w:val="00A327DA"/>
    <w:rPr>
      <w:lang w:val="ru-RU" w:eastAsia="en-US" w:bidi="ar-SA"/>
    </w:rPr>
  </w:style>
  <w:style w:type="character" w:customStyle="1" w:styleId="ListLabel121">
    <w:name w:val="ListLabel 121"/>
    <w:qFormat/>
    <w:rsid w:val="00A327DA"/>
    <w:rPr>
      <w:lang w:val="ru-RU" w:eastAsia="en-US" w:bidi="ar-SA"/>
    </w:rPr>
  </w:style>
  <w:style w:type="character" w:customStyle="1" w:styleId="ListLabel122">
    <w:name w:val="ListLabel 122"/>
    <w:qFormat/>
    <w:rsid w:val="00A327DA"/>
    <w:rPr>
      <w:lang w:val="ru-RU" w:eastAsia="en-US" w:bidi="ar-SA"/>
    </w:rPr>
  </w:style>
  <w:style w:type="character" w:customStyle="1" w:styleId="ListLabel123">
    <w:name w:val="ListLabel 123"/>
    <w:qFormat/>
    <w:rsid w:val="00A327DA"/>
    <w:rPr>
      <w:lang w:val="ru-RU" w:eastAsia="en-US" w:bidi="ar-SA"/>
    </w:rPr>
  </w:style>
  <w:style w:type="character" w:customStyle="1" w:styleId="ListLabel124">
    <w:name w:val="ListLabel 124"/>
    <w:qFormat/>
    <w:rsid w:val="00A327DA"/>
    <w:rPr>
      <w:lang w:val="ru-RU" w:eastAsia="en-US" w:bidi="ar-SA"/>
    </w:rPr>
  </w:style>
  <w:style w:type="character" w:customStyle="1" w:styleId="ListLabel125">
    <w:name w:val="ListLabel 125"/>
    <w:qFormat/>
    <w:rsid w:val="00A327DA"/>
    <w:rPr>
      <w:lang w:val="ru-RU" w:eastAsia="en-US" w:bidi="ar-SA"/>
    </w:rPr>
  </w:style>
  <w:style w:type="character" w:customStyle="1" w:styleId="ListLabel126">
    <w:name w:val="ListLabel 126"/>
    <w:qFormat/>
    <w:rsid w:val="00A327DA"/>
    <w:rPr>
      <w:lang w:val="ru-RU" w:eastAsia="en-US" w:bidi="ar-SA"/>
    </w:rPr>
  </w:style>
  <w:style w:type="character" w:customStyle="1" w:styleId="ListLabel127">
    <w:name w:val="ListLabel 127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A327DA"/>
    <w:rPr>
      <w:lang w:val="ru-RU" w:eastAsia="en-US" w:bidi="ar-SA"/>
    </w:rPr>
  </w:style>
  <w:style w:type="character" w:customStyle="1" w:styleId="ListLabel129">
    <w:name w:val="ListLabel 129"/>
    <w:qFormat/>
    <w:rsid w:val="00A327DA"/>
    <w:rPr>
      <w:lang w:val="ru-RU" w:eastAsia="en-US" w:bidi="ar-SA"/>
    </w:rPr>
  </w:style>
  <w:style w:type="character" w:customStyle="1" w:styleId="ListLabel130">
    <w:name w:val="ListLabel 130"/>
    <w:qFormat/>
    <w:rsid w:val="00A327DA"/>
    <w:rPr>
      <w:lang w:val="ru-RU" w:eastAsia="en-US" w:bidi="ar-SA"/>
    </w:rPr>
  </w:style>
  <w:style w:type="character" w:customStyle="1" w:styleId="ListLabel131">
    <w:name w:val="ListLabel 131"/>
    <w:qFormat/>
    <w:rsid w:val="00A327DA"/>
    <w:rPr>
      <w:lang w:val="ru-RU" w:eastAsia="en-US" w:bidi="ar-SA"/>
    </w:rPr>
  </w:style>
  <w:style w:type="character" w:customStyle="1" w:styleId="ListLabel132">
    <w:name w:val="ListLabel 132"/>
    <w:qFormat/>
    <w:rsid w:val="00A327DA"/>
    <w:rPr>
      <w:lang w:val="ru-RU" w:eastAsia="en-US" w:bidi="ar-SA"/>
    </w:rPr>
  </w:style>
  <w:style w:type="character" w:customStyle="1" w:styleId="ListLabel133">
    <w:name w:val="ListLabel 133"/>
    <w:qFormat/>
    <w:rsid w:val="00A327DA"/>
    <w:rPr>
      <w:lang w:val="ru-RU" w:eastAsia="en-US" w:bidi="ar-SA"/>
    </w:rPr>
  </w:style>
  <w:style w:type="character" w:customStyle="1" w:styleId="ListLabel134">
    <w:name w:val="ListLabel 134"/>
    <w:qFormat/>
    <w:rsid w:val="00A327DA"/>
    <w:rPr>
      <w:lang w:val="ru-RU" w:eastAsia="en-US" w:bidi="ar-SA"/>
    </w:rPr>
  </w:style>
  <w:style w:type="character" w:customStyle="1" w:styleId="ListLabel135">
    <w:name w:val="ListLabel 135"/>
    <w:qFormat/>
    <w:rsid w:val="00A327DA"/>
    <w:rPr>
      <w:lang w:val="ru-RU" w:eastAsia="en-US" w:bidi="ar-SA"/>
    </w:rPr>
  </w:style>
  <w:style w:type="character" w:customStyle="1" w:styleId="ListLabel136">
    <w:name w:val="ListLabel 136"/>
    <w:qFormat/>
    <w:rsid w:val="00A327DA"/>
    <w:rPr>
      <w:lang w:val="ru-RU" w:eastAsia="en-US" w:bidi="ar-SA"/>
    </w:rPr>
  </w:style>
  <w:style w:type="character" w:customStyle="1" w:styleId="ListLabel137">
    <w:name w:val="ListLabel 137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A327DA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A327DA"/>
    <w:rPr>
      <w:lang w:val="ru-RU" w:eastAsia="en-US" w:bidi="ar-SA"/>
    </w:rPr>
  </w:style>
  <w:style w:type="character" w:customStyle="1" w:styleId="ListLabel140">
    <w:name w:val="ListLabel 140"/>
    <w:qFormat/>
    <w:rsid w:val="00A327DA"/>
    <w:rPr>
      <w:lang w:val="ru-RU" w:eastAsia="en-US" w:bidi="ar-SA"/>
    </w:rPr>
  </w:style>
  <w:style w:type="character" w:customStyle="1" w:styleId="ListLabel141">
    <w:name w:val="ListLabel 141"/>
    <w:qFormat/>
    <w:rsid w:val="00A327DA"/>
    <w:rPr>
      <w:lang w:val="ru-RU" w:eastAsia="en-US" w:bidi="ar-SA"/>
    </w:rPr>
  </w:style>
  <w:style w:type="character" w:customStyle="1" w:styleId="ListLabel142">
    <w:name w:val="ListLabel 142"/>
    <w:qFormat/>
    <w:rsid w:val="00A327DA"/>
    <w:rPr>
      <w:lang w:val="ru-RU" w:eastAsia="en-US" w:bidi="ar-SA"/>
    </w:rPr>
  </w:style>
  <w:style w:type="character" w:customStyle="1" w:styleId="ListLabel143">
    <w:name w:val="ListLabel 143"/>
    <w:qFormat/>
    <w:rsid w:val="00A327DA"/>
    <w:rPr>
      <w:lang w:val="ru-RU" w:eastAsia="en-US" w:bidi="ar-SA"/>
    </w:rPr>
  </w:style>
  <w:style w:type="character" w:customStyle="1" w:styleId="ListLabel144">
    <w:name w:val="ListLabel 144"/>
    <w:qFormat/>
    <w:rsid w:val="00A327DA"/>
    <w:rPr>
      <w:lang w:val="ru-RU" w:eastAsia="en-US" w:bidi="ar-SA"/>
    </w:rPr>
  </w:style>
  <w:style w:type="character" w:customStyle="1" w:styleId="ListLabel145">
    <w:name w:val="ListLabel 14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A327DA"/>
    <w:rPr>
      <w:lang w:val="ru-RU" w:eastAsia="en-US" w:bidi="ar-SA"/>
    </w:rPr>
  </w:style>
  <w:style w:type="character" w:customStyle="1" w:styleId="ListLabel147">
    <w:name w:val="ListLabel 147"/>
    <w:qFormat/>
    <w:rsid w:val="00A327DA"/>
    <w:rPr>
      <w:lang w:val="ru-RU" w:eastAsia="en-US" w:bidi="ar-SA"/>
    </w:rPr>
  </w:style>
  <w:style w:type="character" w:customStyle="1" w:styleId="ListLabel148">
    <w:name w:val="ListLabel 148"/>
    <w:qFormat/>
    <w:rsid w:val="00A327DA"/>
    <w:rPr>
      <w:lang w:val="ru-RU" w:eastAsia="en-US" w:bidi="ar-SA"/>
    </w:rPr>
  </w:style>
  <w:style w:type="character" w:customStyle="1" w:styleId="ListLabel149">
    <w:name w:val="ListLabel 149"/>
    <w:qFormat/>
    <w:rsid w:val="00A327DA"/>
    <w:rPr>
      <w:lang w:val="ru-RU" w:eastAsia="en-US" w:bidi="ar-SA"/>
    </w:rPr>
  </w:style>
  <w:style w:type="character" w:customStyle="1" w:styleId="ListLabel150">
    <w:name w:val="ListLabel 150"/>
    <w:qFormat/>
    <w:rsid w:val="00A327DA"/>
    <w:rPr>
      <w:lang w:val="ru-RU" w:eastAsia="en-US" w:bidi="ar-SA"/>
    </w:rPr>
  </w:style>
  <w:style w:type="character" w:customStyle="1" w:styleId="ListLabel151">
    <w:name w:val="ListLabel 151"/>
    <w:qFormat/>
    <w:rsid w:val="00A327DA"/>
    <w:rPr>
      <w:lang w:val="ru-RU" w:eastAsia="en-US" w:bidi="ar-SA"/>
    </w:rPr>
  </w:style>
  <w:style w:type="character" w:customStyle="1" w:styleId="ListLabel152">
    <w:name w:val="ListLabel 152"/>
    <w:qFormat/>
    <w:rsid w:val="00A327DA"/>
    <w:rPr>
      <w:lang w:val="ru-RU" w:eastAsia="en-US" w:bidi="ar-SA"/>
    </w:rPr>
  </w:style>
  <w:style w:type="character" w:customStyle="1" w:styleId="ListLabel153">
    <w:name w:val="ListLabel 153"/>
    <w:qFormat/>
    <w:rsid w:val="00A327DA"/>
    <w:rPr>
      <w:lang w:val="ru-RU" w:eastAsia="en-US" w:bidi="ar-SA"/>
    </w:rPr>
  </w:style>
  <w:style w:type="character" w:customStyle="1" w:styleId="ListLabel154">
    <w:name w:val="ListLabel 154"/>
    <w:qFormat/>
    <w:rsid w:val="00A327DA"/>
    <w:rPr>
      <w:lang w:val="ru-RU" w:eastAsia="en-US" w:bidi="ar-SA"/>
    </w:rPr>
  </w:style>
  <w:style w:type="character" w:customStyle="1" w:styleId="ListLabel155">
    <w:name w:val="ListLabel 155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A327DA"/>
    <w:rPr>
      <w:lang w:val="ru-RU" w:eastAsia="en-US" w:bidi="ar-SA"/>
    </w:rPr>
  </w:style>
  <w:style w:type="character" w:customStyle="1" w:styleId="ListLabel157">
    <w:name w:val="ListLabel 157"/>
    <w:qFormat/>
    <w:rsid w:val="00A327DA"/>
    <w:rPr>
      <w:lang w:val="ru-RU" w:eastAsia="en-US" w:bidi="ar-SA"/>
    </w:rPr>
  </w:style>
  <w:style w:type="character" w:customStyle="1" w:styleId="ListLabel158">
    <w:name w:val="ListLabel 158"/>
    <w:qFormat/>
    <w:rsid w:val="00A327DA"/>
    <w:rPr>
      <w:lang w:val="ru-RU" w:eastAsia="en-US" w:bidi="ar-SA"/>
    </w:rPr>
  </w:style>
  <w:style w:type="character" w:customStyle="1" w:styleId="ListLabel159">
    <w:name w:val="ListLabel 159"/>
    <w:qFormat/>
    <w:rsid w:val="00A327DA"/>
    <w:rPr>
      <w:lang w:val="ru-RU" w:eastAsia="en-US" w:bidi="ar-SA"/>
    </w:rPr>
  </w:style>
  <w:style w:type="character" w:customStyle="1" w:styleId="ListLabel160">
    <w:name w:val="ListLabel 160"/>
    <w:qFormat/>
    <w:rsid w:val="00A327DA"/>
    <w:rPr>
      <w:lang w:val="ru-RU" w:eastAsia="en-US" w:bidi="ar-SA"/>
    </w:rPr>
  </w:style>
  <w:style w:type="character" w:customStyle="1" w:styleId="ListLabel161">
    <w:name w:val="ListLabel 161"/>
    <w:qFormat/>
    <w:rsid w:val="00A327DA"/>
    <w:rPr>
      <w:lang w:val="ru-RU" w:eastAsia="en-US" w:bidi="ar-SA"/>
    </w:rPr>
  </w:style>
  <w:style w:type="character" w:customStyle="1" w:styleId="ListLabel162">
    <w:name w:val="ListLabel 162"/>
    <w:qFormat/>
    <w:rsid w:val="00A327DA"/>
    <w:rPr>
      <w:lang w:val="ru-RU" w:eastAsia="en-US" w:bidi="ar-SA"/>
    </w:rPr>
  </w:style>
  <w:style w:type="character" w:customStyle="1" w:styleId="ListLabel163">
    <w:name w:val="ListLabel 163"/>
    <w:qFormat/>
    <w:rsid w:val="00A327DA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A327DA"/>
    <w:rPr>
      <w:lang w:val="ru-RU" w:eastAsia="en-US" w:bidi="ar-SA"/>
    </w:rPr>
  </w:style>
  <w:style w:type="character" w:customStyle="1" w:styleId="ListLabel165">
    <w:name w:val="ListLabel 165"/>
    <w:qFormat/>
    <w:rsid w:val="00A327DA"/>
    <w:rPr>
      <w:lang w:val="ru-RU" w:eastAsia="en-US" w:bidi="ar-SA"/>
    </w:rPr>
  </w:style>
  <w:style w:type="character" w:customStyle="1" w:styleId="ListLabel166">
    <w:name w:val="ListLabel 166"/>
    <w:qFormat/>
    <w:rsid w:val="00A327DA"/>
    <w:rPr>
      <w:lang w:val="ru-RU" w:eastAsia="en-US" w:bidi="ar-SA"/>
    </w:rPr>
  </w:style>
  <w:style w:type="character" w:customStyle="1" w:styleId="ListLabel167">
    <w:name w:val="ListLabel 167"/>
    <w:qFormat/>
    <w:rsid w:val="00A327DA"/>
    <w:rPr>
      <w:lang w:val="ru-RU" w:eastAsia="en-US" w:bidi="ar-SA"/>
    </w:rPr>
  </w:style>
  <w:style w:type="character" w:customStyle="1" w:styleId="ListLabel168">
    <w:name w:val="ListLabel 168"/>
    <w:qFormat/>
    <w:rsid w:val="00A327DA"/>
    <w:rPr>
      <w:lang w:val="ru-RU" w:eastAsia="en-US" w:bidi="ar-SA"/>
    </w:rPr>
  </w:style>
  <w:style w:type="character" w:customStyle="1" w:styleId="ListLabel169">
    <w:name w:val="ListLabel 169"/>
    <w:qFormat/>
    <w:rsid w:val="00A327DA"/>
    <w:rPr>
      <w:lang w:val="ru-RU" w:eastAsia="en-US" w:bidi="ar-SA"/>
    </w:rPr>
  </w:style>
  <w:style w:type="character" w:customStyle="1" w:styleId="ListLabel170">
    <w:name w:val="ListLabel 170"/>
    <w:qFormat/>
    <w:rsid w:val="00A327DA"/>
    <w:rPr>
      <w:lang w:val="ru-RU" w:eastAsia="en-US" w:bidi="ar-SA"/>
    </w:rPr>
  </w:style>
  <w:style w:type="character" w:customStyle="1" w:styleId="ListLabel171">
    <w:name w:val="ListLabel 171"/>
    <w:qFormat/>
    <w:rsid w:val="00A327DA"/>
    <w:rPr>
      <w:lang w:val="ru-RU" w:eastAsia="en-US" w:bidi="ar-SA"/>
    </w:rPr>
  </w:style>
  <w:style w:type="character" w:customStyle="1" w:styleId="ListLabel172">
    <w:name w:val="ListLabel 172"/>
    <w:qFormat/>
    <w:rsid w:val="00A327DA"/>
    <w:rPr>
      <w:sz w:val="28"/>
    </w:rPr>
  </w:style>
  <w:style w:type="character" w:customStyle="1" w:styleId="ListLabel173">
    <w:name w:val="ListLabel 173"/>
    <w:qFormat/>
    <w:rsid w:val="00A327DA"/>
    <w:rPr>
      <w:sz w:val="28"/>
    </w:rPr>
  </w:style>
  <w:style w:type="character" w:customStyle="1" w:styleId="ListLabel174">
    <w:name w:val="ListLabel 174"/>
    <w:qFormat/>
    <w:rsid w:val="00A327DA"/>
    <w:rPr>
      <w:sz w:val="28"/>
    </w:rPr>
  </w:style>
  <w:style w:type="character" w:customStyle="1" w:styleId="ListLabel175">
    <w:name w:val="ListLabel 175"/>
    <w:qFormat/>
    <w:rsid w:val="00A327DA"/>
    <w:rPr>
      <w:sz w:val="28"/>
    </w:rPr>
  </w:style>
  <w:style w:type="character" w:customStyle="1" w:styleId="ListLabel176">
    <w:name w:val="ListLabel 176"/>
    <w:qFormat/>
    <w:rsid w:val="00A327DA"/>
    <w:rPr>
      <w:sz w:val="28"/>
    </w:rPr>
  </w:style>
  <w:style w:type="character" w:customStyle="1" w:styleId="ListLabel177">
    <w:name w:val="ListLabel 177"/>
    <w:qFormat/>
    <w:rsid w:val="00A327DA"/>
    <w:rPr>
      <w:sz w:val="28"/>
    </w:rPr>
  </w:style>
  <w:style w:type="character" w:customStyle="1" w:styleId="ListLabel178">
    <w:name w:val="ListLabel 178"/>
    <w:qFormat/>
    <w:rsid w:val="00A327DA"/>
    <w:rPr>
      <w:sz w:val="28"/>
    </w:rPr>
  </w:style>
  <w:style w:type="character" w:customStyle="1" w:styleId="ListLabel179">
    <w:name w:val="ListLabel 179"/>
    <w:qFormat/>
    <w:rsid w:val="00A327DA"/>
    <w:rPr>
      <w:sz w:val="28"/>
    </w:rPr>
  </w:style>
  <w:style w:type="character" w:customStyle="1" w:styleId="ListLabel180">
    <w:name w:val="ListLabel 180"/>
    <w:qFormat/>
    <w:rsid w:val="00A327DA"/>
    <w:rPr>
      <w:sz w:val="28"/>
    </w:rPr>
  </w:style>
  <w:style w:type="character" w:customStyle="1" w:styleId="InternetLink">
    <w:name w:val="Internet Link"/>
    <w:rsid w:val="00A327DA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A327D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A327DA"/>
    <w:rPr>
      <w:sz w:val="28"/>
      <w:szCs w:val="28"/>
    </w:rPr>
  </w:style>
  <w:style w:type="paragraph" w:styleId="a9">
    <w:name w:val="List"/>
    <w:basedOn w:val="a8"/>
    <w:rsid w:val="00A327DA"/>
    <w:rPr>
      <w:rFonts w:cs="Nirmala UI"/>
    </w:rPr>
  </w:style>
  <w:style w:type="paragraph" w:styleId="aa">
    <w:name w:val="caption"/>
    <w:basedOn w:val="a"/>
    <w:qFormat/>
    <w:rsid w:val="00A327D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27DA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A327DA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327DA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A327DA"/>
  </w:style>
  <w:style w:type="table" w:customStyle="1" w:styleId="TableNormal">
    <w:name w:val="Table Normal"/>
    <w:uiPriority w:val="2"/>
    <w:semiHidden/>
    <w:unhideWhenUsed/>
    <w:qFormat/>
    <w:rsid w:val="00A32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3136C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650D-CB77-4707-830B-650FD2B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49</Pages>
  <Words>13867</Words>
  <Characters>79048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Алексеевка</cp:lastModifiedBy>
  <cp:revision>5</cp:revision>
  <cp:lastPrinted>2023-03-15T11:17:00Z</cp:lastPrinted>
  <dcterms:created xsi:type="dcterms:W3CDTF">2023-06-09T06:58:00Z</dcterms:created>
  <dcterms:modified xsi:type="dcterms:W3CDTF">2023-06-20T05:00:00Z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