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00"/>
      </w:tblPr>
      <w:tblGrid>
        <w:gridCol w:w="3980"/>
        <w:gridCol w:w="2420"/>
        <w:gridCol w:w="3171"/>
      </w:tblGrid>
      <w:tr w:rsidR="0036054E" w:rsidRPr="006E1CC4">
        <w:trPr>
          <w:cantSplit/>
          <w:trHeight w:val="360"/>
        </w:trPr>
        <w:tc>
          <w:tcPr>
            <w:tcW w:w="3980" w:type="dxa"/>
            <w:vMerge w:val="restart"/>
          </w:tcPr>
          <w:p w:rsidR="0036054E" w:rsidRPr="006E1CC4" w:rsidRDefault="0036054E" w:rsidP="002D70A9">
            <w:pPr>
              <w:ind w:right="-205"/>
              <w:rPr>
                <w:b/>
                <w:bCs/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 xml:space="preserve">       АДМИНИСТРАЦИЯ</w:t>
            </w:r>
          </w:p>
          <w:p w:rsidR="0036054E" w:rsidRPr="006E1CC4" w:rsidRDefault="0036054E" w:rsidP="002D70A9">
            <w:pPr>
              <w:ind w:right="-205"/>
              <w:jc w:val="center"/>
              <w:rPr>
                <w:b/>
                <w:bCs/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36054E" w:rsidRPr="006E1CC4" w:rsidRDefault="0036054E" w:rsidP="002D70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Алексеевский </w:t>
            </w:r>
            <w:r w:rsidRPr="006E1CC4">
              <w:rPr>
                <w:b/>
                <w:bCs/>
                <w:sz w:val="28"/>
                <w:szCs w:val="28"/>
              </w:rPr>
              <w:t xml:space="preserve"> сельсовет</w:t>
            </w:r>
          </w:p>
          <w:p w:rsidR="0036054E" w:rsidRPr="006E1CC4" w:rsidRDefault="0036054E" w:rsidP="002D70A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E1CC4">
              <w:rPr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6E1CC4"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36054E" w:rsidRPr="006E1CC4" w:rsidRDefault="0036054E" w:rsidP="002D70A9">
            <w:pPr>
              <w:jc w:val="center"/>
              <w:rPr>
                <w:b/>
                <w:bCs/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36054E" w:rsidRPr="006E1CC4" w:rsidRDefault="0036054E" w:rsidP="002D70A9">
            <w:pPr>
              <w:jc w:val="center"/>
              <w:rPr>
                <w:sz w:val="28"/>
                <w:szCs w:val="28"/>
              </w:rPr>
            </w:pPr>
          </w:p>
          <w:p w:rsidR="0036054E" w:rsidRPr="002D70A9" w:rsidRDefault="0036054E" w:rsidP="002D70A9">
            <w:pPr>
              <w:pStyle w:val="1"/>
              <w:rPr>
                <w:sz w:val="28"/>
                <w:szCs w:val="28"/>
              </w:rPr>
            </w:pPr>
            <w:r w:rsidRPr="002D70A9">
              <w:rPr>
                <w:sz w:val="28"/>
                <w:szCs w:val="28"/>
              </w:rPr>
              <w:t xml:space="preserve">           ПОСТАНОВЛЕНИЕ</w:t>
            </w:r>
          </w:p>
          <w:p w:rsidR="0036054E" w:rsidRPr="006E1CC4" w:rsidRDefault="0036054E" w:rsidP="002D70A9">
            <w:pPr>
              <w:rPr>
                <w:sz w:val="28"/>
                <w:szCs w:val="28"/>
              </w:rPr>
            </w:pPr>
          </w:p>
          <w:p w:rsidR="0036054E" w:rsidRPr="006E1CC4" w:rsidRDefault="00D122EF" w:rsidP="002D70A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10</w:t>
            </w:r>
            <w:r w:rsidR="0036054E">
              <w:rPr>
                <w:sz w:val="28"/>
                <w:szCs w:val="28"/>
                <w:u w:val="single"/>
              </w:rPr>
              <w:t>.11.20</w:t>
            </w:r>
            <w:r w:rsidR="00CE751D">
              <w:rPr>
                <w:sz w:val="28"/>
                <w:szCs w:val="28"/>
                <w:u w:val="single"/>
              </w:rPr>
              <w:t>2</w:t>
            </w:r>
            <w:r w:rsidR="00505DA9">
              <w:rPr>
                <w:sz w:val="28"/>
                <w:szCs w:val="28"/>
                <w:u w:val="single"/>
              </w:rPr>
              <w:t>3</w:t>
            </w:r>
            <w:r w:rsidR="0036054E">
              <w:rPr>
                <w:sz w:val="28"/>
                <w:szCs w:val="28"/>
                <w:u w:val="single"/>
              </w:rPr>
              <w:t xml:space="preserve"> г.  № </w:t>
            </w:r>
            <w:r w:rsidR="0036054E" w:rsidRPr="003918FD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114</w:t>
            </w:r>
            <w:r w:rsidR="0036054E" w:rsidRPr="003918FD">
              <w:rPr>
                <w:sz w:val="28"/>
                <w:szCs w:val="28"/>
                <w:u w:val="single"/>
              </w:rPr>
              <w:t>-п</w:t>
            </w:r>
          </w:p>
          <w:p w:rsidR="0036054E" w:rsidRPr="006E1CC4" w:rsidRDefault="0036054E" w:rsidP="002D70A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Алексеевка </w:t>
            </w:r>
          </w:p>
          <w:p w:rsidR="0036054E" w:rsidRPr="002D70A9" w:rsidRDefault="0036054E" w:rsidP="002D70A9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</w:tcPr>
          <w:p w:rsidR="0036054E" w:rsidRPr="002D70A9" w:rsidRDefault="0036054E" w:rsidP="002D70A9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36054E" w:rsidRPr="002D70A9" w:rsidRDefault="0036054E" w:rsidP="002D70A9">
            <w:pPr>
              <w:pStyle w:val="1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36054E" w:rsidRPr="006E1CC4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6054E" w:rsidRPr="006E1CC4" w:rsidRDefault="0036054E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6054E" w:rsidRPr="006E1CC4" w:rsidRDefault="0036054E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6054E" w:rsidRPr="002D70A9" w:rsidRDefault="0036054E" w:rsidP="002D70A9">
            <w:pPr>
              <w:pStyle w:val="1"/>
              <w:rPr>
                <w:sz w:val="28"/>
                <w:szCs w:val="28"/>
              </w:rPr>
            </w:pPr>
          </w:p>
        </w:tc>
      </w:tr>
      <w:tr w:rsidR="0036054E" w:rsidRPr="006E1CC4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6054E" w:rsidRPr="006E1CC4" w:rsidRDefault="0036054E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6054E" w:rsidRPr="006E1CC4" w:rsidRDefault="0036054E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6054E" w:rsidRPr="002D70A9" w:rsidRDefault="0036054E" w:rsidP="002D70A9">
            <w:pPr>
              <w:pStyle w:val="1"/>
              <w:rPr>
                <w:sz w:val="28"/>
                <w:szCs w:val="28"/>
              </w:rPr>
            </w:pPr>
          </w:p>
        </w:tc>
      </w:tr>
      <w:tr w:rsidR="0036054E" w:rsidRPr="006E1CC4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6054E" w:rsidRPr="006E1CC4" w:rsidRDefault="0036054E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6054E" w:rsidRPr="006E1CC4" w:rsidRDefault="0036054E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6054E" w:rsidRPr="002D70A9" w:rsidRDefault="0036054E" w:rsidP="002D70A9">
            <w:pPr>
              <w:pStyle w:val="1"/>
              <w:rPr>
                <w:sz w:val="28"/>
                <w:szCs w:val="28"/>
              </w:rPr>
            </w:pPr>
          </w:p>
        </w:tc>
      </w:tr>
      <w:tr w:rsidR="0036054E" w:rsidRPr="006E1CC4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6054E" w:rsidRPr="006E1CC4" w:rsidRDefault="0036054E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6054E" w:rsidRPr="006E1CC4" w:rsidRDefault="0036054E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6054E" w:rsidRPr="002D70A9" w:rsidRDefault="0036054E" w:rsidP="002D70A9">
            <w:pPr>
              <w:pStyle w:val="1"/>
              <w:rPr>
                <w:sz w:val="28"/>
                <w:szCs w:val="28"/>
              </w:rPr>
            </w:pPr>
          </w:p>
        </w:tc>
      </w:tr>
      <w:tr w:rsidR="0036054E" w:rsidRPr="006E1CC4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6054E" w:rsidRPr="006E1CC4" w:rsidRDefault="0036054E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6054E" w:rsidRPr="006E1CC4" w:rsidRDefault="0036054E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6054E" w:rsidRPr="002D70A9" w:rsidRDefault="0036054E" w:rsidP="002D70A9">
            <w:pPr>
              <w:pStyle w:val="1"/>
              <w:rPr>
                <w:sz w:val="28"/>
                <w:szCs w:val="28"/>
              </w:rPr>
            </w:pPr>
          </w:p>
        </w:tc>
      </w:tr>
    </w:tbl>
    <w:p w:rsidR="0036054E" w:rsidRPr="00547C67" w:rsidRDefault="0036054E" w:rsidP="00547C67">
      <w:pPr>
        <w:rPr>
          <w:sz w:val="28"/>
          <w:szCs w:val="28"/>
        </w:rPr>
      </w:pPr>
      <w:r w:rsidRPr="00547C67">
        <w:rPr>
          <w:sz w:val="28"/>
          <w:szCs w:val="28"/>
        </w:rPr>
        <w:t xml:space="preserve">Об утверждении методики формирования                                                    </w:t>
      </w:r>
    </w:p>
    <w:p w:rsidR="0036054E" w:rsidRPr="00547C67" w:rsidRDefault="0036054E" w:rsidP="00547C67">
      <w:pPr>
        <w:rPr>
          <w:sz w:val="28"/>
          <w:szCs w:val="28"/>
        </w:rPr>
      </w:pPr>
      <w:r w:rsidRPr="00547C67">
        <w:rPr>
          <w:sz w:val="28"/>
          <w:szCs w:val="28"/>
        </w:rPr>
        <w:t xml:space="preserve"> бюджета муниципального образования </w:t>
      </w:r>
    </w:p>
    <w:p w:rsidR="0036054E" w:rsidRPr="00547C67" w:rsidRDefault="0036054E" w:rsidP="00547C67">
      <w:pPr>
        <w:rPr>
          <w:sz w:val="28"/>
          <w:szCs w:val="28"/>
        </w:rPr>
      </w:pPr>
      <w:r>
        <w:rPr>
          <w:sz w:val="28"/>
          <w:szCs w:val="28"/>
        </w:rPr>
        <w:t xml:space="preserve">Алексеевский </w:t>
      </w:r>
      <w:r w:rsidRPr="00547C67">
        <w:rPr>
          <w:sz w:val="28"/>
          <w:szCs w:val="28"/>
        </w:rPr>
        <w:t xml:space="preserve">сельсовет </w:t>
      </w:r>
      <w:proofErr w:type="spellStart"/>
      <w:r w:rsidRPr="00547C67">
        <w:rPr>
          <w:sz w:val="28"/>
          <w:szCs w:val="28"/>
        </w:rPr>
        <w:t>Ташлинского</w:t>
      </w:r>
      <w:proofErr w:type="spellEnd"/>
    </w:p>
    <w:p w:rsidR="0036054E" w:rsidRPr="00547C67" w:rsidRDefault="0036054E" w:rsidP="00547C67">
      <w:pPr>
        <w:rPr>
          <w:sz w:val="28"/>
          <w:szCs w:val="28"/>
        </w:rPr>
      </w:pPr>
      <w:r w:rsidRPr="00547C67">
        <w:rPr>
          <w:sz w:val="28"/>
          <w:szCs w:val="28"/>
        </w:rPr>
        <w:t xml:space="preserve">района Оренбургской области                                                        </w:t>
      </w:r>
    </w:p>
    <w:p w:rsidR="0036054E" w:rsidRPr="00547C67" w:rsidRDefault="0036054E" w:rsidP="00547C67">
      <w:pPr>
        <w:rPr>
          <w:sz w:val="28"/>
          <w:szCs w:val="28"/>
        </w:rPr>
      </w:pPr>
      <w:r>
        <w:rPr>
          <w:sz w:val="28"/>
          <w:szCs w:val="28"/>
        </w:rPr>
        <w:t>на 20</w:t>
      </w:r>
      <w:r w:rsidR="00490727">
        <w:rPr>
          <w:sz w:val="28"/>
          <w:szCs w:val="28"/>
        </w:rPr>
        <w:t>2</w:t>
      </w:r>
      <w:r w:rsidR="00505DA9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период 202</w:t>
      </w:r>
      <w:r w:rsidR="00505DA9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505DA9">
        <w:rPr>
          <w:sz w:val="28"/>
          <w:szCs w:val="28"/>
        </w:rPr>
        <w:t>6</w:t>
      </w:r>
      <w:r w:rsidRPr="00547C67">
        <w:rPr>
          <w:sz w:val="28"/>
          <w:szCs w:val="28"/>
        </w:rPr>
        <w:t xml:space="preserve"> годов </w:t>
      </w:r>
    </w:p>
    <w:p w:rsidR="0036054E" w:rsidRPr="00216358" w:rsidRDefault="0036054E" w:rsidP="00547C67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sz w:val="28"/>
          <w:szCs w:val="28"/>
        </w:rPr>
      </w:pPr>
    </w:p>
    <w:p w:rsidR="0036054E" w:rsidRPr="00216358" w:rsidRDefault="0036054E" w:rsidP="004D0BB6">
      <w:pPr>
        <w:suppressAutoHyphens/>
        <w:ind w:firstLine="900"/>
        <w:jc w:val="both"/>
        <w:rPr>
          <w:sz w:val="28"/>
          <w:szCs w:val="28"/>
        </w:rPr>
      </w:pPr>
      <w:r w:rsidRPr="00216358">
        <w:rPr>
          <w:sz w:val="28"/>
          <w:szCs w:val="28"/>
        </w:rPr>
        <w:t xml:space="preserve">В соответствии с Решением  Совета депутатов муниципального образования Алексеевский  сельсовет от </w:t>
      </w:r>
      <w:r w:rsidR="00216358" w:rsidRPr="00216358">
        <w:rPr>
          <w:sz w:val="28"/>
          <w:szCs w:val="28"/>
        </w:rPr>
        <w:t>19</w:t>
      </w:r>
      <w:r w:rsidRPr="00216358">
        <w:rPr>
          <w:sz w:val="28"/>
          <w:szCs w:val="28"/>
        </w:rPr>
        <w:t>.</w:t>
      </w:r>
      <w:r w:rsidR="00216358" w:rsidRPr="00216358">
        <w:rPr>
          <w:sz w:val="28"/>
          <w:szCs w:val="28"/>
        </w:rPr>
        <w:t>09</w:t>
      </w:r>
      <w:r w:rsidRPr="00216358">
        <w:rPr>
          <w:sz w:val="28"/>
          <w:szCs w:val="28"/>
        </w:rPr>
        <w:t>.20</w:t>
      </w:r>
      <w:r w:rsidR="000A410F" w:rsidRPr="00216358">
        <w:rPr>
          <w:sz w:val="28"/>
          <w:szCs w:val="28"/>
        </w:rPr>
        <w:t>2</w:t>
      </w:r>
      <w:r w:rsidR="00216358" w:rsidRPr="00216358">
        <w:rPr>
          <w:sz w:val="28"/>
          <w:szCs w:val="28"/>
        </w:rPr>
        <w:t>3</w:t>
      </w:r>
      <w:r w:rsidRPr="00216358">
        <w:rPr>
          <w:sz w:val="28"/>
          <w:szCs w:val="28"/>
        </w:rPr>
        <w:t xml:space="preserve">г. г. № </w:t>
      </w:r>
      <w:r w:rsidR="00216358" w:rsidRPr="00216358">
        <w:rPr>
          <w:sz w:val="28"/>
          <w:szCs w:val="28"/>
        </w:rPr>
        <w:t>33</w:t>
      </w:r>
      <w:r w:rsidRPr="00216358">
        <w:rPr>
          <w:sz w:val="28"/>
          <w:szCs w:val="28"/>
        </w:rPr>
        <w:t>/</w:t>
      </w:r>
      <w:r w:rsidR="00216358" w:rsidRPr="00216358">
        <w:rPr>
          <w:sz w:val="28"/>
          <w:szCs w:val="28"/>
        </w:rPr>
        <w:t>104</w:t>
      </w:r>
      <w:r w:rsidRPr="00216358">
        <w:rPr>
          <w:sz w:val="28"/>
          <w:szCs w:val="28"/>
        </w:rPr>
        <w:t xml:space="preserve">-рс  «Об утверждении Положения о бюджетном процессе в муниципальном образовании  Алексеевский  сельсовет </w:t>
      </w:r>
      <w:proofErr w:type="spellStart"/>
      <w:r w:rsidRPr="00216358">
        <w:rPr>
          <w:sz w:val="28"/>
          <w:szCs w:val="28"/>
        </w:rPr>
        <w:t>Ташлинского</w:t>
      </w:r>
      <w:proofErr w:type="spellEnd"/>
      <w:r w:rsidRPr="00216358">
        <w:rPr>
          <w:sz w:val="28"/>
          <w:szCs w:val="28"/>
        </w:rPr>
        <w:t xml:space="preserve"> района Оренбургской области»:</w:t>
      </w:r>
    </w:p>
    <w:p w:rsidR="0036054E" w:rsidRPr="00E7160D" w:rsidRDefault="0036054E" w:rsidP="00216358">
      <w:pPr>
        <w:numPr>
          <w:ilvl w:val="3"/>
          <w:numId w:val="9"/>
        </w:numPr>
        <w:ind w:left="0" w:firstLine="0"/>
        <w:jc w:val="both"/>
        <w:rPr>
          <w:color w:val="000000"/>
          <w:sz w:val="28"/>
          <w:szCs w:val="28"/>
        </w:rPr>
      </w:pPr>
      <w:r w:rsidRPr="00E7160D">
        <w:rPr>
          <w:color w:val="000000"/>
          <w:sz w:val="28"/>
          <w:szCs w:val="28"/>
        </w:rPr>
        <w:t xml:space="preserve">Утвердить методику формирования бюджета муниципального образования  </w:t>
      </w:r>
      <w:r>
        <w:rPr>
          <w:color w:val="000000"/>
          <w:sz w:val="28"/>
          <w:szCs w:val="28"/>
        </w:rPr>
        <w:t>Алексеев</w:t>
      </w:r>
      <w:r w:rsidRPr="00E7160D">
        <w:rPr>
          <w:color w:val="000000"/>
          <w:sz w:val="28"/>
          <w:szCs w:val="28"/>
        </w:rPr>
        <w:t xml:space="preserve">ский сельсовет </w:t>
      </w:r>
      <w:proofErr w:type="spellStart"/>
      <w:r w:rsidRPr="00E7160D">
        <w:rPr>
          <w:color w:val="000000"/>
          <w:sz w:val="28"/>
          <w:szCs w:val="28"/>
        </w:rPr>
        <w:t>Ташлинского</w:t>
      </w:r>
      <w:proofErr w:type="spellEnd"/>
      <w:r w:rsidRPr="00E7160D">
        <w:rPr>
          <w:color w:val="000000"/>
          <w:sz w:val="28"/>
          <w:szCs w:val="28"/>
        </w:rPr>
        <w:t xml:space="preserve"> района Оренбургской области  на 20</w:t>
      </w:r>
      <w:r w:rsidR="00490727">
        <w:rPr>
          <w:color w:val="000000"/>
          <w:sz w:val="28"/>
          <w:szCs w:val="28"/>
        </w:rPr>
        <w:t>2</w:t>
      </w:r>
      <w:r w:rsidR="00505DA9">
        <w:rPr>
          <w:color w:val="000000"/>
          <w:sz w:val="28"/>
          <w:szCs w:val="28"/>
        </w:rPr>
        <w:t>4</w:t>
      </w:r>
      <w:r w:rsidRPr="00E7160D">
        <w:rPr>
          <w:b/>
          <w:bCs/>
          <w:color w:val="000000"/>
          <w:sz w:val="28"/>
          <w:szCs w:val="28"/>
        </w:rPr>
        <w:t xml:space="preserve"> </w:t>
      </w:r>
      <w:r w:rsidRPr="00E7160D">
        <w:rPr>
          <w:color w:val="000000"/>
          <w:sz w:val="28"/>
          <w:szCs w:val="28"/>
        </w:rPr>
        <w:t>год и на плановый период 202</w:t>
      </w:r>
      <w:r w:rsidR="00505DA9">
        <w:rPr>
          <w:color w:val="000000"/>
          <w:sz w:val="28"/>
          <w:szCs w:val="28"/>
        </w:rPr>
        <w:t>5</w:t>
      </w:r>
      <w:r w:rsidRPr="00E7160D">
        <w:rPr>
          <w:color w:val="000000"/>
          <w:sz w:val="28"/>
          <w:szCs w:val="28"/>
        </w:rPr>
        <w:t xml:space="preserve"> и 202</w:t>
      </w:r>
      <w:r w:rsidR="00505DA9">
        <w:rPr>
          <w:color w:val="000000"/>
          <w:sz w:val="28"/>
          <w:szCs w:val="28"/>
        </w:rPr>
        <w:t>6</w:t>
      </w:r>
      <w:r w:rsidRPr="00E7160D">
        <w:rPr>
          <w:color w:val="000000"/>
          <w:sz w:val="28"/>
          <w:szCs w:val="28"/>
        </w:rPr>
        <w:t xml:space="preserve"> годов</w:t>
      </w:r>
      <w:r w:rsidRPr="00E7160D">
        <w:rPr>
          <w:color w:val="000000"/>
        </w:rPr>
        <w:t xml:space="preserve"> </w:t>
      </w:r>
      <w:r w:rsidRPr="00E7160D">
        <w:rPr>
          <w:color w:val="000000"/>
          <w:sz w:val="28"/>
          <w:szCs w:val="28"/>
        </w:rPr>
        <w:t>согласно приложению.</w:t>
      </w:r>
    </w:p>
    <w:p w:rsidR="0036054E" w:rsidRPr="00E7160D" w:rsidRDefault="0036054E" w:rsidP="00D11973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0" w:firstLine="0"/>
        <w:jc w:val="both"/>
        <w:outlineLvl w:val="0"/>
        <w:rPr>
          <w:color w:val="000000"/>
          <w:sz w:val="28"/>
          <w:szCs w:val="28"/>
        </w:rPr>
      </w:pPr>
      <w:proofErr w:type="gramStart"/>
      <w:r w:rsidRPr="00E7160D">
        <w:rPr>
          <w:color w:val="000000"/>
          <w:sz w:val="28"/>
          <w:szCs w:val="28"/>
        </w:rPr>
        <w:t>Контроль за</w:t>
      </w:r>
      <w:proofErr w:type="gramEnd"/>
      <w:r w:rsidRPr="00E7160D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6054E" w:rsidRPr="00E7160D" w:rsidRDefault="0036054E" w:rsidP="00D11973">
      <w:pPr>
        <w:numPr>
          <w:ilvl w:val="0"/>
          <w:numId w:val="9"/>
        </w:numPr>
        <w:ind w:left="0" w:firstLine="0"/>
        <w:jc w:val="both"/>
        <w:rPr>
          <w:color w:val="000000"/>
          <w:sz w:val="28"/>
          <w:szCs w:val="28"/>
        </w:rPr>
      </w:pPr>
      <w:r w:rsidRPr="00E7160D">
        <w:rPr>
          <w:color w:val="000000"/>
          <w:sz w:val="28"/>
          <w:szCs w:val="28"/>
        </w:rPr>
        <w:t>Постановление вступает  в силу после его официального опубликования (обнародования).</w:t>
      </w:r>
    </w:p>
    <w:p w:rsidR="0036054E" w:rsidRPr="00E7160D" w:rsidRDefault="0036054E" w:rsidP="00547C67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color w:val="000000"/>
          <w:sz w:val="28"/>
          <w:szCs w:val="28"/>
        </w:rPr>
      </w:pPr>
    </w:p>
    <w:p w:rsidR="0036054E" w:rsidRPr="00335024" w:rsidRDefault="0036054E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6054E" w:rsidRDefault="0036054E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образования: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Н.В.Соколенко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54E" w:rsidRDefault="0036054E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6054E" w:rsidRDefault="0036054E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6054E" w:rsidRDefault="0036054E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6054E" w:rsidRPr="00335024" w:rsidRDefault="0036054E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администрации района, прокуратуре района, финансовому отделу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6054E" w:rsidRPr="00335024" w:rsidRDefault="0036054E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6054E" w:rsidRDefault="0036054E" w:rsidP="005F47EB">
      <w:pPr>
        <w:pStyle w:val="a8"/>
        <w:jc w:val="center"/>
        <w:rPr>
          <w:b/>
          <w:bCs/>
        </w:rPr>
      </w:pPr>
    </w:p>
    <w:p w:rsidR="0036054E" w:rsidRDefault="0036054E" w:rsidP="005F47EB">
      <w:pPr>
        <w:pStyle w:val="a8"/>
        <w:jc w:val="center"/>
        <w:rPr>
          <w:b/>
          <w:bCs/>
        </w:rPr>
      </w:pPr>
    </w:p>
    <w:p w:rsidR="0036054E" w:rsidRDefault="0036054E" w:rsidP="005F47EB">
      <w:pPr>
        <w:pStyle w:val="a8"/>
        <w:jc w:val="center"/>
        <w:rPr>
          <w:b/>
          <w:bCs/>
        </w:rPr>
      </w:pPr>
    </w:p>
    <w:p w:rsidR="0036054E" w:rsidRDefault="0036054E" w:rsidP="00A82750">
      <w:pPr>
        <w:pStyle w:val="a8"/>
        <w:jc w:val="right"/>
      </w:pPr>
    </w:p>
    <w:p w:rsidR="0036054E" w:rsidRPr="00A82750" w:rsidRDefault="0036054E" w:rsidP="00A82750">
      <w:pPr>
        <w:pStyle w:val="a8"/>
        <w:jc w:val="right"/>
      </w:pPr>
      <w:r w:rsidRPr="00A82750">
        <w:t xml:space="preserve">Приложение </w:t>
      </w:r>
    </w:p>
    <w:p w:rsidR="0036054E" w:rsidRDefault="0036054E" w:rsidP="00A82750">
      <w:pPr>
        <w:pStyle w:val="a8"/>
        <w:jc w:val="right"/>
      </w:pPr>
      <w:r>
        <w:t>к п</w:t>
      </w:r>
      <w:r w:rsidRPr="00A82750">
        <w:t xml:space="preserve">остановлению </w:t>
      </w:r>
    </w:p>
    <w:p w:rsidR="0036054E" w:rsidRDefault="0036054E" w:rsidP="00A82750">
      <w:pPr>
        <w:pStyle w:val="a8"/>
        <w:jc w:val="right"/>
      </w:pPr>
      <w:r w:rsidRPr="00A82750">
        <w:t xml:space="preserve">администрации </w:t>
      </w:r>
    </w:p>
    <w:p w:rsidR="0036054E" w:rsidRDefault="0036054E" w:rsidP="00A82750">
      <w:pPr>
        <w:pStyle w:val="a8"/>
        <w:jc w:val="right"/>
      </w:pPr>
      <w:r>
        <w:t xml:space="preserve">Алексеевского </w:t>
      </w:r>
      <w:r w:rsidRPr="00A82750">
        <w:t xml:space="preserve">сельсовета </w:t>
      </w:r>
    </w:p>
    <w:p w:rsidR="0036054E" w:rsidRDefault="0036054E" w:rsidP="00A82750">
      <w:pPr>
        <w:pStyle w:val="a8"/>
        <w:jc w:val="right"/>
        <w:rPr>
          <w:shd w:val="clear" w:color="auto" w:fill="FFFFFF"/>
        </w:rPr>
      </w:pPr>
      <w:r w:rsidRPr="00D122EF">
        <w:t xml:space="preserve">от  </w:t>
      </w:r>
      <w:r w:rsidR="00D122EF" w:rsidRPr="00D122EF">
        <w:t>10</w:t>
      </w:r>
      <w:r w:rsidR="00CE751D" w:rsidRPr="00D122EF">
        <w:t>.11.202</w:t>
      </w:r>
      <w:r w:rsidR="00216358" w:rsidRPr="00D122EF">
        <w:t>3</w:t>
      </w:r>
      <w:r w:rsidRPr="00D122EF">
        <w:t xml:space="preserve">г </w:t>
      </w:r>
      <w:r w:rsidRPr="00D122EF">
        <w:rPr>
          <w:shd w:val="clear" w:color="auto" w:fill="FFFFFF"/>
        </w:rPr>
        <w:t xml:space="preserve">№ </w:t>
      </w:r>
      <w:r w:rsidR="00D122EF" w:rsidRPr="00D122EF">
        <w:rPr>
          <w:shd w:val="clear" w:color="auto" w:fill="FFFFFF"/>
        </w:rPr>
        <w:t>114</w:t>
      </w:r>
      <w:r w:rsidR="003918FD" w:rsidRPr="00D122EF">
        <w:rPr>
          <w:shd w:val="clear" w:color="auto" w:fill="FFFFFF"/>
        </w:rPr>
        <w:t>-п</w:t>
      </w:r>
    </w:p>
    <w:p w:rsidR="00CE751D" w:rsidRPr="00A82750" w:rsidRDefault="00CE751D" w:rsidP="00A82750">
      <w:pPr>
        <w:pStyle w:val="a8"/>
        <w:jc w:val="right"/>
      </w:pPr>
    </w:p>
    <w:p w:rsidR="0036054E" w:rsidRPr="00335024" w:rsidRDefault="0036054E" w:rsidP="005F47EB">
      <w:pPr>
        <w:pStyle w:val="a8"/>
        <w:jc w:val="center"/>
        <w:rPr>
          <w:b/>
          <w:bCs/>
        </w:rPr>
      </w:pPr>
      <w:r w:rsidRPr="00335024">
        <w:rPr>
          <w:b/>
          <w:bCs/>
        </w:rPr>
        <w:t>Методика</w:t>
      </w:r>
    </w:p>
    <w:p w:rsidR="0036054E" w:rsidRPr="00335024" w:rsidRDefault="0036054E" w:rsidP="005F47EB">
      <w:pPr>
        <w:pStyle w:val="a8"/>
        <w:jc w:val="center"/>
        <w:rPr>
          <w:b/>
          <w:bCs/>
        </w:rPr>
      </w:pPr>
      <w:r>
        <w:rPr>
          <w:b/>
          <w:bCs/>
        </w:rPr>
        <w:t xml:space="preserve">формирования </w:t>
      </w:r>
      <w:r w:rsidRPr="00335024">
        <w:rPr>
          <w:b/>
          <w:bCs/>
        </w:rPr>
        <w:t>бюджета</w:t>
      </w:r>
      <w:r>
        <w:rPr>
          <w:b/>
          <w:bCs/>
        </w:rPr>
        <w:t xml:space="preserve">  поселения на 20</w:t>
      </w:r>
      <w:r w:rsidR="00490727">
        <w:rPr>
          <w:b/>
          <w:bCs/>
        </w:rPr>
        <w:t>2</w:t>
      </w:r>
      <w:r w:rsidR="00505DA9">
        <w:rPr>
          <w:b/>
          <w:bCs/>
        </w:rPr>
        <w:t>4</w:t>
      </w:r>
      <w:r w:rsidRPr="00335024">
        <w:rPr>
          <w:b/>
          <w:bCs/>
        </w:rPr>
        <w:t xml:space="preserve"> год</w:t>
      </w:r>
    </w:p>
    <w:p w:rsidR="0036054E" w:rsidRPr="00335024" w:rsidRDefault="0036054E" w:rsidP="005F47EB">
      <w:pPr>
        <w:pStyle w:val="a8"/>
        <w:jc w:val="center"/>
        <w:rPr>
          <w:b/>
          <w:bCs/>
        </w:rPr>
      </w:pPr>
      <w:r>
        <w:rPr>
          <w:b/>
          <w:bCs/>
        </w:rPr>
        <w:t>и на плановый период 202</w:t>
      </w:r>
      <w:r w:rsidR="00505DA9">
        <w:rPr>
          <w:b/>
          <w:bCs/>
        </w:rPr>
        <w:t>5</w:t>
      </w:r>
      <w:r>
        <w:rPr>
          <w:b/>
          <w:bCs/>
        </w:rPr>
        <w:t xml:space="preserve"> и 202</w:t>
      </w:r>
      <w:r w:rsidR="00505DA9">
        <w:rPr>
          <w:b/>
          <w:bCs/>
        </w:rPr>
        <w:t>6</w:t>
      </w:r>
      <w:r w:rsidRPr="00335024">
        <w:rPr>
          <w:b/>
          <w:bCs/>
        </w:rPr>
        <w:t xml:space="preserve"> годов</w:t>
      </w:r>
    </w:p>
    <w:p w:rsidR="0036054E" w:rsidRPr="00335024" w:rsidRDefault="0036054E" w:rsidP="005F47EB">
      <w:pPr>
        <w:ind w:firstLine="851"/>
        <w:jc w:val="center"/>
        <w:rPr>
          <w:b/>
          <w:bCs/>
          <w:sz w:val="28"/>
          <w:szCs w:val="28"/>
        </w:rPr>
      </w:pPr>
    </w:p>
    <w:p w:rsidR="0036054E" w:rsidRPr="00D11973" w:rsidRDefault="0036054E" w:rsidP="005F47EB">
      <w:pPr>
        <w:ind w:firstLine="851"/>
        <w:jc w:val="both"/>
        <w:rPr>
          <w:color w:val="000000"/>
          <w:sz w:val="28"/>
          <w:szCs w:val="28"/>
        </w:rPr>
      </w:pPr>
      <w:r w:rsidRPr="00335024">
        <w:rPr>
          <w:sz w:val="28"/>
          <w:szCs w:val="28"/>
        </w:rPr>
        <w:t>Настоящая методика</w:t>
      </w:r>
      <w:r w:rsidRPr="00335024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формирования </w:t>
      </w:r>
      <w:r w:rsidRPr="00335024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сельского поселения</w:t>
      </w:r>
      <w:r w:rsidRPr="00335024">
        <w:rPr>
          <w:sz w:val="28"/>
          <w:szCs w:val="28"/>
        </w:rPr>
        <w:t xml:space="preserve"> на 20</w:t>
      </w:r>
      <w:r w:rsidR="00490727">
        <w:rPr>
          <w:sz w:val="28"/>
          <w:szCs w:val="28"/>
        </w:rPr>
        <w:t>2</w:t>
      </w:r>
      <w:r w:rsidR="00505DA9">
        <w:rPr>
          <w:sz w:val="28"/>
          <w:szCs w:val="28"/>
        </w:rPr>
        <w:t>4</w:t>
      </w:r>
      <w:r w:rsidRPr="00335024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505DA9">
        <w:rPr>
          <w:sz w:val="28"/>
          <w:szCs w:val="28"/>
        </w:rPr>
        <w:t>5</w:t>
      </w:r>
      <w:r w:rsidRPr="00335024">
        <w:rPr>
          <w:sz w:val="28"/>
          <w:szCs w:val="28"/>
        </w:rPr>
        <w:t xml:space="preserve"> и 202</w:t>
      </w:r>
      <w:r w:rsidR="00505DA9">
        <w:rPr>
          <w:sz w:val="28"/>
          <w:szCs w:val="28"/>
        </w:rPr>
        <w:t>6</w:t>
      </w:r>
      <w:r w:rsidRPr="00335024">
        <w:rPr>
          <w:sz w:val="28"/>
          <w:szCs w:val="28"/>
        </w:rPr>
        <w:t xml:space="preserve"> годов (далее – методика) разработана в соответствии с </w:t>
      </w:r>
      <w:r w:rsidRPr="00335024">
        <w:rPr>
          <w:color w:val="000000"/>
          <w:sz w:val="28"/>
          <w:szCs w:val="28"/>
        </w:rPr>
        <w:t xml:space="preserve">пунктом 22 Положения </w:t>
      </w:r>
      <w:r w:rsidRPr="00787803">
        <w:rPr>
          <w:color w:val="000000"/>
          <w:sz w:val="28"/>
          <w:szCs w:val="28"/>
        </w:rPr>
        <w:t>о бюджетном процессе в муниципальном образовании</w:t>
      </w:r>
      <w:r>
        <w:rPr>
          <w:color w:val="000000"/>
          <w:sz w:val="28"/>
          <w:szCs w:val="28"/>
        </w:rPr>
        <w:t xml:space="preserve">  Алексеевский </w:t>
      </w:r>
      <w:r w:rsidRPr="00787803">
        <w:rPr>
          <w:color w:val="000000"/>
          <w:sz w:val="28"/>
          <w:szCs w:val="28"/>
        </w:rPr>
        <w:t xml:space="preserve"> сельсовет</w:t>
      </w:r>
      <w:r w:rsidRPr="00D11973">
        <w:rPr>
          <w:color w:val="000000"/>
          <w:sz w:val="28"/>
          <w:szCs w:val="28"/>
        </w:rPr>
        <w:t xml:space="preserve">, утвержденным решением Совета </w:t>
      </w:r>
      <w:r w:rsidRPr="00216358">
        <w:rPr>
          <w:color w:val="000000"/>
          <w:sz w:val="28"/>
          <w:szCs w:val="28"/>
        </w:rPr>
        <w:t>депута</w:t>
      </w:r>
      <w:r w:rsidR="00490727" w:rsidRPr="00216358">
        <w:rPr>
          <w:color w:val="000000"/>
          <w:sz w:val="28"/>
          <w:szCs w:val="28"/>
        </w:rPr>
        <w:t xml:space="preserve">тов </w:t>
      </w:r>
      <w:r w:rsidR="00216358" w:rsidRPr="00216358">
        <w:rPr>
          <w:sz w:val="28"/>
          <w:szCs w:val="28"/>
        </w:rPr>
        <w:t xml:space="preserve">от 19.09.2023г. г. № 33/104-рс  </w:t>
      </w:r>
    </w:p>
    <w:p w:rsidR="0036054E" w:rsidRPr="00335024" w:rsidRDefault="0036054E" w:rsidP="005F47E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35024">
        <w:rPr>
          <w:sz w:val="28"/>
          <w:szCs w:val="28"/>
        </w:rPr>
        <w:t>Методика устанавливает основные подходы к формированию доходов, порядок и методику планирован</w:t>
      </w:r>
      <w:r>
        <w:rPr>
          <w:sz w:val="28"/>
          <w:szCs w:val="28"/>
        </w:rPr>
        <w:t xml:space="preserve">ия бюджетных ассигнований </w:t>
      </w:r>
      <w:r w:rsidRPr="003350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местного </w:t>
      </w:r>
      <w:r w:rsidRPr="00335024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 на 20</w:t>
      </w:r>
      <w:r w:rsidR="00490727">
        <w:rPr>
          <w:sz w:val="28"/>
          <w:szCs w:val="28"/>
        </w:rPr>
        <w:t>2</w:t>
      </w:r>
      <w:r w:rsidR="00505DA9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505DA9">
        <w:rPr>
          <w:sz w:val="28"/>
          <w:szCs w:val="28"/>
        </w:rPr>
        <w:t xml:space="preserve">5 </w:t>
      </w:r>
      <w:r>
        <w:rPr>
          <w:sz w:val="28"/>
          <w:szCs w:val="28"/>
        </w:rPr>
        <w:t>и 202</w:t>
      </w:r>
      <w:r w:rsidR="00505DA9">
        <w:rPr>
          <w:sz w:val="28"/>
          <w:szCs w:val="28"/>
        </w:rPr>
        <w:t>6</w:t>
      </w:r>
      <w:r w:rsidRPr="00335024">
        <w:rPr>
          <w:sz w:val="28"/>
          <w:szCs w:val="28"/>
        </w:rPr>
        <w:t xml:space="preserve"> годов.</w:t>
      </w:r>
    </w:p>
    <w:p w:rsidR="0036054E" w:rsidRPr="00335024" w:rsidRDefault="0036054E" w:rsidP="005F47EB">
      <w:pPr>
        <w:ind w:firstLine="851"/>
        <w:jc w:val="both"/>
        <w:rPr>
          <w:sz w:val="28"/>
          <w:szCs w:val="28"/>
        </w:rPr>
      </w:pPr>
      <w:r w:rsidRPr="00335024">
        <w:rPr>
          <w:sz w:val="28"/>
          <w:szCs w:val="28"/>
        </w:rPr>
        <w:t>Методика включает в себя разделы, определяющие порядок прогнози</w:t>
      </w:r>
      <w:r>
        <w:rPr>
          <w:sz w:val="28"/>
          <w:szCs w:val="28"/>
        </w:rPr>
        <w:t>рования доходов местного</w:t>
      </w:r>
      <w:r w:rsidRPr="00335024">
        <w:rPr>
          <w:sz w:val="28"/>
          <w:szCs w:val="28"/>
        </w:rPr>
        <w:t xml:space="preserve"> бюджета, методику расчета прогноза поступления налогов в консолидиро</w:t>
      </w:r>
      <w:r>
        <w:rPr>
          <w:sz w:val="28"/>
          <w:szCs w:val="28"/>
        </w:rPr>
        <w:t>ванный бюджет поселения</w:t>
      </w:r>
      <w:r w:rsidRPr="00335024">
        <w:rPr>
          <w:sz w:val="28"/>
          <w:szCs w:val="28"/>
        </w:rPr>
        <w:t xml:space="preserve">, принимаемых при определении величины налогового потенциала муниципальных образований сельских поселений, а также порядок планирования </w:t>
      </w:r>
      <w:r>
        <w:rPr>
          <w:sz w:val="28"/>
          <w:szCs w:val="28"/>
        </w:rPr>
        <w:t xml:space="preserve">бюджетных ассигнований </w:t>
      </w:r>
      <w:r w:rsidRPr="00335024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335024">
        <w:rPr>
          <w:sz w:val="28"/>
          <w:szCs w:val="28"/>
        </w:rPr>
        <w:t>.</w:t>
      </w:r>
    </w:p>
    <w:p w:rsidR="0036054E" w:rsidRPr="00F650C3" w:rsidRDefault="0036054E" w:rsidP="005F47EB">
      <w:pPr>
        <w:pStyle w:val="a8"/>
        <w:ind w:firstLine="851"/>
        <w:jc w:val="both"/>
        <w:rPr>
          <w:color w:val="000000"/>
        </w:rPr>
      </w:pPr>
      <w:proofErr w:type="gramStart"/>
      <w:r w:rsidRPr="00335024">
        <w:t xml:space="preserve">Основой составления бюджета </w:t>
      </w:r>
      <w:r>
        <w:t>сельского поселения</w:t>
      </w:r>
      <w:r w:rsidRPr="00335024">
        <w:t xml:space="preserve"> </w:t>
      </w:r>
      <w:r>
        <w:t>на 20</w:t>
      </w:r>
      <w:r w:rsidR="00490727">
        <w:t>2</w:t>
      </w:r>
      <w:r w:rsidR="00505DA9">
        <w:t>4</w:t>
      </w:r>
      <w:r>
        <w:t>–202</w:t>
      </w:r>
      <w:r w:rsidR="00505DA9">
        <w:t>6</w:t>
      </w:r>
      <w:r w:rsidRPr="00335024">
        <w:t xml:space="preserve"> годы являются </w:t>
      </w:r>
      <w:r w:rsidRPr="00F650C3">
        <w:rPr>
          <w:color w:val="000000"/>
        </w:rPr>
        <w:t>бюджетный прогноз сельского поселения</w:t>
      </w:r>
      <w:r>
        <w:rPr>
          <w:color w:val="000000"/>
        </w:rPr>
        <w:t xml:space="preserve"> на период до </w:t>
      </w:r>
      <w:r w:rsidRPr="00F650C3">
        <w:rPr>
          <w:color w:val="000000"/>
        </w:rPr>
        <w:t xml:space="preserve"> 202</w:t>
      </w:r>
      <w:r w:rsidR="00505DA9">
        <w:rPr>
          <w:color w:val="000000"/>
        </w:rPr>
        <w:t>6</w:t>
      </w:r>
      <w:r w:rsidRPr="00F650C3">
        <w:rPr>
          <w:color w:val="000000"/>
        </w:rPr>
        <w:t xml:space="preserve"> года, прогноз социально-экономического развития муницип</w:t>
      </w:r>
      <w:r>
        <w:rPr>
          <w:color w:val="000000"/>
        </w:rPr>
        <w:t>ального образования  Алексеевский</w:t>
      </w:r>
      <w:r w:rsidRPr="00F650C3">
        <w:rPr>
          <w:color w:val="000000"/>
        </w:rPr>
        <w:t xml:space="preserve"> сельсовет</w:t>
      </w:r>
      <w:r>
        <w:rPr>
          <w:color w:val="000000"/>
        </w:rPr>
        <w:t xml:space="preserve"> на 20</w:t>
      </w:r>
      <w:r w:rsidR="00490727">
        <w:rPr>
          <w:color w:val="000000"/>
        </w:rPr>
        <w:t>2</w:t>
      </w:r>
      <w:r w:rsidR="00505DA9">
        <w:rPr>
          <w:color w:val="000000"/>
        </w:rPr>
        <w:t>4</w:t>
      </w:r>
      <w:r>
        <w:rPr>
          <w:color w:val="000000"/>
        </w:rPr>
        <w:t xml:space="preserve"> год и плановый период 202</w:t>
      </w:r>
      <w:r w:rsidR="00505DA9">
        <w:rPr>
          <w:color w:val="000000"/>
        </w:rPr>
        <w:t>5</w:t>
      </w:r>
      <w:r>
        <w:rPr>
          <w:color w:val="000000"/>
        </w:rPr>
        <w:t xml:space="preserve"> и 202</w:t>
      </w:r>
      <w:r w:rsidR="00505DA9">
        <w:rPr>
          <w:color w:val="000000"/>
        </w:rPr>
        <w:t xml:space="preserve">6 </w:t>
      </w:r>
      <w:r w:rsidRPr="00F650C3">
        <w:rPr>
          <w:color w:val="000000"/>
        </w:rPr>
        <w:t>годов, основные направления налоговой, бюдже</w:t>
      </w:r>
      <w:r>
        <w:rPr>
          <w:color w:val="000000"/>
        </w:rPr>
        <w:t>тной и долговой политики на 20</w:t>
      </w:r>
      <w:r w:rsidR="00490727">
        <w:rPr>
          <w:color w:val="000000"/>
        </w:rPr>
        <w:t>2</w:t>
      </w:r>
      <w:r w:rsidR="00505DA9">
        <w:rPr>
          <w:color w:val="000000"/>
        </w:rPr>
        <w:t>4</w:t>
      </w:r>
      <w:r>
        <w:rPr>
          <w:color w:val="000000"/>
        </w:rPr>
        <w:t xml:space="preserve"> год и на плановый период 202</w:t>
      </w:r>
      <w:r w:rsidR="00505DA9">
        <w:rPr>
          <w:color w:val="000000"/>
        </w:rPr>
        <w:t>5</w:t>
      </w:r>
      <w:r>
        <w:rPr>
          <w:color w:val="000000"/>
        </w:rPr>
        <w:t xml:space="preserve"> и 202</w:t>
      </w:r>
      <w:r w:rsidR="00505DA9">
        <w:rPr>
          <w:color w:val="000000"/>
        </w:rPr>
        <w:t xml:space="preserve">6 </w:t>
      </w:r>
      <w:r w:rsidRPr="00F650C3">
        <w:rPr>
          <w:color w:val="000000"/>
        </w:rPr>
        <w:t>годов, а также приоритеты бюджетной и налоговой политики</w:t>
      </w:r>
      <w:proofErr w:type="gramEnd"/>
      <w:r w:rsidRPr="00F650C3">
        <w:rPr>
          <w:color w:val="000000"/>
        </w:rPr>
        <w:t xml:space="preserve">, </w:t>
      </w:r>
      <w:proofErr w:type="gramStart"/>
      <w:r w:rsidRPr="00F650C3">
        <w:rPr>
          <w:color w:val="000000"/>
        </w:rPr>
        <w:t>установленные</w:t>
      </w:r>
      <w:proofErr w:type="gramEnd"/>
      <w:r w:rsidRPr="00F650C3">
        <w:rPr>
          <w:color w:val="000000"/>
        </w:rPr>
        <w:t xml:space="preserve"> на федеральном и областном уровне.</w:t>
      </w:r>
    </w:p>
    <w:p w:rsidR="0036054E" w:rsidRPr="00335024" w:rsidRDefault="0036054E" w:rsidP="005F47EB">
      <w:pPr>
        <w:pStyle w:val="a8"/>
        <w:ind w:firstLine="851"/>
        <w:jc w:val="both"/>
      </w:pPr>
    </w:p>
    <w:p w:rsidR="0036054E" w:rsidRPr="00335024" w:rsidRDefault="0036054E" w:rsidP="005F47EB">
      <w:pPr>
        <w:pStyle w:val="ConsNormal"/>
        <w:numPr>
          <w:ilvl w:val="0"/>
          <w:numId w:val="3"/>
        </w:numPr>
        <w:ind w:left="0" w:right="0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Прогноз доходов </w:t>
      </w:r>
      <w:r w:rsidRPr="00335024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36054E" w:rsidRPr="00335024" w:rsidRDefault="0036054E" w:rsidP="005F47EB">
      <w:pPr>
        <w:pStyle w:val="ConsNormal"/>
        <w:ind w:left="1080"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054E" w:rsidRPr="00C92171" w:rsidRDefault="0036054E" w:rsidP="00CE5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171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прогнозируются 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C92171">
        <w:rPr>
          <w:rFonts w:ascii="Times New Roman" w:hAnsi="Times New Roman" w:cs="Times New Roman"/>
          <w:sz w:val="28"/>
          <w:szCs w:val="28"/>
        </w:rPr>
        <w:t xml:space="preserve"> методик, утвержденных главными администраторами доходов</w:t>
      </w:r>
      <w:r>
        <w:rPr>
          <w:rFonts w:ascii="Times New Roman" w:hAnsi="Times New Roman" w:cs="Times New Roman"/>
          <w:sz w:val="28"/>
          <w:szCs w:val="28"/>
        </w:rPr>
        <w:t xml:space="preserve"> с учетом следующих особенностей</w:t>
      </w:r>
      <w:r w:rsidRPr="00C92171">
        <w:rPr>
          <w:rFonts w:ascii="Times New Roman" w:hAnsi="Times New Roman" w:cs="Times New Roman"/>
          <w:sz w:val="28"/>
          <w:szCs w:val="28"/>
        </w:rPr>
        <w:t>:</w:t>
      </w:r>
    </w:p>
    <w:p w:rsidR="0036054E" w:rsidRPr="00701ECD" w:rsidRDefault="0036054E" w:rsidP="00CE578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B4A09">
        <w:rPr>
          <w:rFonts w:ascii="Times New Roman" w:hAnsi="Times New Roman" w:cs="Times New Roman"/>
          <w:sz w:val="28"/>
          <w:szCs w:val="28"/>
        </w:rPr>
        <w:t>1.</w:t>
      </w:r>
      <w:r w:rsidRPr="008434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DA5">
        <w:rPr>
          <w:rFonts w:ascii="Times New Roman" w:hAnsi="Times New Roman" w:cs="Times New Roman"/>
          <w:sz w:val="28"/>
          <w:szCs w:val="28"/>
        </w:rPr>
        <w:t>Налог на доходы физических лиц (далее - НДФЛ) прогнозируется к зачислению в   местный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3DA5">
        <w:rPr>
          <w:rFonts w:ascii="Times New Roman" w:hAnsi="Times New Roman" w:cs="Times New Roman"/>
          <w:sz w:val="28"/>
          <w:szCs w:val="28"/>
        </w:rPr>
        <w:t xml:space="preserve"> бюджет   по нормативам, установленным в соответствии с Бюджетным кодексом Российской Федерации, Законом Оренбургской области     «О межбюджетных отношениях в Оренбургской области» и пр</w:t>
      </w:r>
      <w:r w:rsidR="00490727">
        <w:rPr>
          <w:rFonts w:ascii="Times New Roman" w:hAnsi="Times New Roman" w:cs="Times New Roman"/>
          <w:sz w:val="28"/>
          <w:szCs w:val="28"/>
        </w:rPr>
        <w:t>оектом областного бюджета на 202</w:t>
      </w:r>
      <w:r w:rsidR="00505DA9">
        <w:rPr>
          <w:rFonts w:ascii="Times New Roman" w:hAnsi="Times New Roman" w:cs="Times New Roman"/>
          <w:sz w:val="28"/>
          <w:szCs w:val="28"/>
        </w:rPr>
        <w:t>4</w:t>
      </w:r>
      <w:r w:rsidRPr="00D83DA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05DA9">
        <w:rPr>
          <w:rFonts w:ascii="Times New Roman" w:hAnsi="Times New Roman" w:cs="Times New Roman"/>
          <w:sz w:val="28"/>
          <w:szCs w:val="28"/>
        </w:rPr>
        <w:t>5</w:t>
      </w:r>
      <w:r w:rsidRPr="00D83DA5">
        <w:rPr>
          <w:rFonts w:ascii="Times New Roman" w:hAnsi="Times New Roman" w:cs="Times New Roman"/>
          <w:sz w:val="28"/>
          <w:szCs w:val="28"/>
        </w:rPr>
        <w:t xml:space="preserve"> и 202</w:t>
      </w:r>
      <w:r w:rsidR="00505DA9">
        <w:rPr>
          <w:rFonts w:ascii="Times New Roman" w:hAnsi="Times New Roman" w:cs="Times New Roman"/>
          <w:sz w:val="28"/>
          <w:szCs w:val="28"/>
        </w:rPr>
        <w:t>6</w:t>
      </w:r>
      <w:r w:rsidRPr="00D83DA5">
        <w:rPr>
          <w:rFonts w:ascii="Times New Roman" w:hAnsi="Times New Roman" w:cs="Times New Roman"/>
          <w:sz w:val="28"/>
          <w:szCs w:val="28"/>
        </w:rPr>
        <w:t xml:space="preserve"> годов в части закрепляемых  за районами дополнительных </w:t>
      </w:r>
      <w:r w:rsidRPr="00D83DA5">
        <w:rPr>
          <w:rFonts w:ascii="Times New Roman" w:hAnsi="Times New Roman" w:cs="Times New Roman"/>
          <w:sz w:val="28"/>
          <w:szCs w:val="28"/>
        </w:rPr>
        <w:lastRenderedPageBreak/>
        <w:t>нормативов отчислений от НДФЛ.</w:t>
      </w:r>
      <w:proofErr w:type="gramEnd"/>
      <w:r w:rsidRPr="00D83DA5">
        <w:rPr>
          <w:rFonts w:ascii="Times New Roman" w:hAnsi="Times New Roman" w:cs="Times New Roman"/>
          <w:sz w:val="28"/>
          <w:szCs w:val="28"/>
        </w:rPr>
        <w:t xml:space="preserve"> При планировании ФОТ учитываются  поступления по организациям и предприятиям газовой, сельскохозяйственной  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DA5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D83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свою </w:t>
      </w:r>
      <w:r w:rsidRPr="00D83DA5">
        <w:rPr>
          <w:rFonts w:ascii="Times New Roman" w:hAnsi="Times New Roman" w:cs="Times New Roman"/>
          <w:sz w:val="28"/>
          <w:szCs w:val="28"/>
        </w:rPr>
        <w:t>деятельность на территории района.</w:t>
      </w:r>
    </w:p>
    <w:p w:rsidR="0036054E" w:rsidRPr="00701ECD" w:rsidRDefault="0036054E" w:rsidP="00D11973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6590">
        <w:rPr>
          <w:rFonts w:ascii="Times New Roman" w:hAnsi="Times New Roman" w:cs="Times New Roman"/>
          <w:sz w:val="28"/>
          <w:szCs w:val="28"/>
        </w:rPr>
        <w:t xml:space="preserve">Поступление налога в  бюджет поселения планируется согласно данных главного администратора – </w:t>
      </w:r>
      <w:proofErr w:type="gramStart"/>
      <w:r w:rsidRPr="00236590">
        <w:rPr>
          <w:rFonts w:ascii="Times New Roman" w:hAnsi="Times New Roman" w:cs="Times New Roman"/>
          <w:sz w:val="28"/>
          <w:szCs w:val="28"/>
        </w:rPr>
        <w:t>МРИ</w:t>
      </w:r>
      <w:proofErr w:type="gramEnd"/>
      <w:r w:rsidRPr="00236590">
        <w:rPr>
          <w:rFonts w:ascii="Times New Roman" w:hAnsi="Times New Roman" w:cs="Times New Roman"/>
          <w:sz w:val="28"/>
          <w:szCs w:val="28"/>
        </w:rPr>
        <w:t xml:space="preserve"> ФНС № </w:t>
      </w:r>
      <w:r w:rsidR="00CE751D">
        <w:rPr>
          <w:rFonts w:ascii="Times New Roman" w:hAnsi="Times New Roman" w:cs="Times New Roman"/>
          <w:sz w:val="28"/>
          <w:szCs w:val="28"/>
        </w:rPr>
        <w:t>7</w:t>
      </w:r>
      <w:r w:rsidRPr="002365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054E" w:rsidRPr="00902868" w:rsidRDefault="0036054E" w:rsidP="00677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C848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Доходы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двигателей  производимых на территории Российской Федерации  определены на 20</w:t>
      </w:r>
      <w:r w:rsidR="00500F93">
        <w:rPr>
          <w:rFonts w:ascii="Times New Roman" w:hAnsi="Times New Roman" w:cs="Times New Roman"/>
          <w:sz w:val="28"/>
          <w:szCs w:val="28"/>
        </w:rPr>
        <w:t>2</w:t>
      </w:r>
      <w:r w:rsidR="00505DA9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505D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05D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годов, исходя  из общего объема прогнозируемых  поступлений в областной бюджет по данному виду дохода, норматива отчислений в бюджеты поселений в размере </w:t>
      </w:r>
      <w:r w:rsidR="000A410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% и индивидуального норматива отчислений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бюджет муниципального образования  Алексеевский </w:t>
      </w:r>
      <w:r w:rsidRPr="00902868">
        <w:rPr>
          <w:rFonts w:ascii="Times New Roman" w:hAnsi="Times New Roman" w:cs="Times New Roman"/>
          <w:sz w:val="28"/>
          <w:szCs w:val="28"/>
        </w:rPr>
        <w:t>сельсовет</w:t>
      </w:r>
      <w:r w:rsidR="00500F93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BE1648" w:rsidRPr="00C14928">
        <w:rPr>
          <w:rFonts w:ascii="Times New Roman" w:hAnsi="Times New Roman" w:cs="Times New Roman"/>
          <w:sz w:val="28"/>
          <w:szCs w:val="28"/>
        </w:rPr>
        <w:t>0,080</w:t>
      </w:r>
      <w:r w:rsidR="00CE75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054E" w:rsidRDefault="0036054E" w:rsidP="00677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Pr="00435EFF">
        <w:rPr>
          <w:rFonts w:ascii="Times New Roman" w:hAnsi="Times New Roman" w:cs="Times New Roman"/>
          <w:sz w:val="28"/>
          <w:szCs w:val="28"/>
        </w:rPr>
        <w:t>Земельный налог с физических лиц зачисляется в бюджет поселения по нормативу 100,0 процентов.</w:t>
      </w:r>
    </w:p>
    <w:p w:rsidR="0036054E" w:rsidRPr="002570CF" w:rsidRDefault="00624CE9" w:rsidP="00677FF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054E" w:rsidRPr="002570CF">
        <w:rPr>
          <w:rFonts w:ascii="Times New Roman" w:hAnsi="Times New Roman" w:cs="Times New Roman"/>
          <w:sz w:val="28"/>
          <w:szCs w:val="28"/>
        </w:rPr>
        <w:t xml:space="preserve"> </w:t>
      </w:r>
      <w:r w:rsidR="0036054E">
        <w:rPr>
          <w:rFonts w:ascii="Times New Roman" w:hAnsi="Times New Roman" w:cs="Times New Roman"/>
          <w:sz w:val="28"/>
          <w:szCs w:val="28"/>
        </w:rPr>
        <w:t>4.</w:t>
      </w:r>
      <w:r w:rsidR="0036054E" w:rsidRPr="002570CF">
        <w:rPr>
          <w:rFonts w:ascii="Times New Roman" w:hAnsi="Times New Roman" w:cs="Times New Roman"/>
          <w:sz w:val="28"/>
          <w:szCs w:val="28"/>
        </w:rPr>
        <w:t xml:space="preserve">  Налог на имущество с физических лиц зачисляется в бюджет поселения по нормативу 100,0 процентов</w:t>
      </w:r>
    </w:p>
    <w:p w:rsidR="0036054E" w:rsidRPr="00E9489D" w:rsidRDefault="00624CE9" w:rsidP="00624C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054E">
        <w:rPr>
          <w:rFonts w:ascii="Times New Roman" w:hAnsi="Times New Roman" w:cs="Times New Roman"/>
          <w:sz w:val="28"/>
          <w:szCs w:val="28"/>
        </w:rPr>
        <w:t xml:space="preserve"> 5. </w:t>
      </w:r>
      <w:r w:rsidR="0036054E" w:rsidRPr="001775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054E" w:rsidRPr="00177571">
        <w:rPr>
          <w:rFonts w:ascii="Times New Roman" w:hAnsi="Times New Roman" w:cs="Times New Roman"/>
          <w:sz w:val="28"/>
          <w:szCs w:val="28"/>
        </w:rPr>
        <w:t>Государственная пошлина</w:t>
      </w:r>
      <w:r w:rsidR="0036054E">
        <w:rPr>
          <w:rFonts w:ascii="Times New Roman" w:hAnsi="Times New Roman" w:cs="Times New Roman"/>
          <w:sz w:val="28"/>
          <w:szCs w:val="28"/>
        </w:rPr>
        <w:t xml:space="preserve"> за осуществлению  переданных полномочий                        органам государственной власти субъектов РФ, в соответствии с п.1 ст.4 ФЗ «Об актах гражданского состояния» и за осуществление нотариальных действий</w:t>
      </w:r>
      <w:r w:rsidR="0036054E" w:rsidRPr="00177571">
        <w:rPr>
          <w:rFonts w:ascii="Times New Roman" w:hAnsi="Times New Roman" w:cs="Times New Roman"/>
          <w:sz w:val="28"/>
          <w:szCs w:val="28"/>
        </w:rPr>
        <w:t xml:space="preserve">, подлежит зачислению в бюджет </w:t>
      </w:r>
      <w:r w:rsidR="0036054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6054E" w:rsidRPr="00177571">
        <w:rPr>
          <w:rFonts w:ascii="Times New Roman" w:hAnsi="Times New Roman" w:cs="Times New Roman"/>
          <w:sz w:val="28"/>
          <w:szCs w:val="28"/>
        </w:rPr>
        <w:t>по н</w:t>
      </w:r>
      <w:r w:rsidR="0036054E">
        <w:rPr>
          <w:rFonts w:ascii="Times New Roman" w:hAnsi="Times New Roman" w:cs="Times New Roman"/>
          <w:sz w:val="28"/>
          <w:szCs w:val="28"/>
        </w:rPr>
        <w:t>ормативу 100 процентов,  на 20</w:t>
      </w:r>
      <w:r w:rsidR="000A410F">
        <w:rPr>
          <w:rFonts w:ascii="Times New Roman" w:hAnsi="Times New Roman" w:cs="Times New Roman"/>
          <w:sz w:val="28"/>
          <w:szCs w:val="28"/>
        </w:rPr>
        <w:t>2</w:t>
      </w:r>
      <w:r w:rsidR="00505D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–202</w:t>
      </w:r>
      <w:r w:rsidR="00505DA9">
        <w:rPr>
          <w:rFonts w:ascii="Times New Roman" w:hAnsi="Times New Roman" w:cs="Times New Roman"/>
          <w:sz w:val="28"/>
          <w:szCs w:val="28"/>
        </w:rPr>
        <w:t>6</w:t>
      </w:r>
      <w:r w:rsidR="0036054E" w:rsidRPr="00177571">
        <w:rPr>
          <w:rFonts w:ascii="Times New Roman" w:hAnsi="Times New Roman" w:cs="Times New Roman"/>
          <w:sz w:val="28"/>
          <w:szCs w:val="28"/>
        </w:rPr>
        <w:t xml:space="preserve"> годы  определена по данным главных администраторов</w:t>
      </w:r>
      <w:r w:rsidR="0036054E">
        <w:rPr>
          <w:rFonts w:ascii="Times New Roman" w:hAnsi="Times New Roman" w:cs="Times New Roman"/>
          <w:sz w:val="28"/>
          <w:szCs w:val="28"/>
        </w:rPr>
        <w:t xml:space="preserve"> </w:t>
      </w:r>
      <w:r w:rsidR="0036054E" w:rsidRPr="00177571">
        <w:rPr>
          <w:rFonts w:ascii="Times New Roman" w:hAnsi="Times New Roman" w:cs="Times New Roman"/>
          <w:sz w:val="28"/>
          <w:szCs w:val="28"/>
        </w:rPr>
        <w:t>(администраторов) доходов</w:t>
      </w:r>
      <w:r w:rsidR="0036054E">
        <w:rPr>
          <w:rFonts w:ascii="Times New Roman" w:hAnsi="Times New Roman" w:cs="Times New Roman"/>
          <w:sz w:val="28"/>
          <w:szCs w:val="28"/>
        </w:rPr>
        <w:t xml:space="preserve"> </w:t>
      </w:r>
      <w:r w:rsidR="0036054E" w:rsidRPr="00177571">
        <w:rPr>
          <w:rFonts w:ascii="Times New Roman" w:hAnsi="Times New Roman" w:cs="Times New Roman"/>
          <w:sz w:val="28"/>
          <w:szCs w:val="28"/>
        </w:rPr>
        <w:t xml:space="preserve">- МРИ ФНС </w:t>
      </w:r>
      <w:r w:rsidR="0036054E" w:rsidRPr="0017757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310AB">
        <w:rPr>
          <w:rFonts w:ascii="Times New Roman" w:hAnsi="Times New Roman" w:cs="Times New Roman"/>
          <w:sz w:val="28"/>
          <w:szCs w:val="28"/>
        </w:rPr>
        <w:t>7</w:t>
      </w:r>
      <w:r w:rsidR="0036054E" w:rsidRPr="00177571">
        <w:rPr>
          <w:rFonts w:ascii="Times New Roman" w:hAnsi="Times New Roman" w:cs="Times New Roman"/>
          <w:sz w:val="28"/>
          <w:szCs w:val="28"/>
        </w:rPr>
        <w:t xml:space="preserve"> по Оренбургской области</w:t>
      </w:r>
      <w:r w:rsidR="003605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054E" w:rsidRDefault="0036054E" w:rsidP="00F650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Госпошлина зачисляется в бюджет поселения по нормативу 100,0 процентов.</w:t>
      </w:r>
    </w:p>
    <w:p w:rsidR="0036054E" w:rsidRDefault="0036054E" w:rsidP="005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5271C">
        <w:rPr>
          <w:rFonts w:ascii="Times New Roman" w:hAnsi="Times New Roman" w:cs="Times New Roman"/>
          <w:sz w:val="28"/>
          <w:szCs w:val="28"/>
        </w:rPr>
        <w:t>. Доходы от сдачи в аренду имущества, находящегося в оперативном управлении 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410F" w:rsidRPr="000A410F">
        <w:rPr>
          <w:rFonts w:ascii="Times New Roman" w:hAnsi="Times New Roman" w:cs="Times New Roman"/>
          <w:sz w:val="28"/>
          <w:szCs w:val="28"/>
        </w:rPr>
        <w:t>определя</w:t>
      </w:r>
      <w:r w:rsidR="000A410F">
        <w:rPr>
          <w:rFonts w:ascii="Times New Roman" w:hAnsi="Times New Roman" w:cs="Times New Roman"/>
          <w:sz w:val="28"/>
          <w:szCs w:val="28"/>
        </w:rPr>
        <w:t>ю</w:t>
      </w:r>
      <w:r w:rsidR="000A410F" w:rsidRPr="000A410F">
        <w:rPr>
          <w:rFonts w:ascii="Times New Roman" w:hAnsi="Times New Roman" w:cs="Times New Roman"/>
          <w:sz w:val="28"/>
          <w:szCs w:val="28"/>
        </w:rPr>
        <w:t xml:space="preserve">тся, </w:t>
      </w:r>
      <w:proofErr w:type="gramStart"/>
      <w:r w:rsidR="000A410F" w:rsidRPr="000A410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0A410F" w:rsidRPr="000A410F">
        <w:rPr>
          <w:rFonts w:ascii="Times New Roman" w:hAnsi="Times New Roman" w:cs="Times New Roman"/>
          <w:sz w:val="28"/>
          <w:szCs w:val="28"/>
        </w:rPr>
        <w:t xml:space="preserve"> действующих договоров аренды имущества на текущий финансовый год с учетом индексации, если это предусмотрено договором аренды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54E" w:rsidRDefault="0036054E" w:rsidP="00E94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71C">
        <w:rPr>
          <w:rFonts w:ascii="Times New Roman" w:hAnsi="Times New Roman" w:cs="Times New Roman"/>
          <w:sz w:val="28"/>
          <w:szCs w:val="28"/>
        </w:rPr>
        <w:t>Доходы от сдачи в аренду имущества</w:t>
      </w:r>
      <w:r w:rsidRPr="006C1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зачисляется в  бюджет поселения по нормативу 100 процентов.</w:t>
      </w:r>
    </w:p>
    <w:p w:rsidR="0036054E" w:rsidRPr="002570CF" w:rsidRDefault="0036054E" w:rsidP="006C1C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0CF">
        <w:rPr>
          <w:rFonts w:ascii="Times New Roman" w:hAnsi="Times New Roman" w:cs="Times New Roman"/>
          <w:color w:val="000000"/>
          <w:sz w:val="28"/>
          <w:szCs w:val="28"/>
        </w:rPr>
        <w:t xml:space="preserve">7. Доходы от  продажи земельных участков находящихся в муниципальной собственности и земель государственная собственность, на которые не разграничена,  определяются по данным </w:t>
      </w:r>
      <w:r w:rsidR="0017088A">
        <w:rPr>
          <w:rFonts w:ascii="Times New Roman" w:hAnsi="Times New Roman" w:cs="Times New Roman"/>
          <w:color w:val="000000"/>
          <w:sz w:val="28"/>
          <w:szCs w:val="28"/>
        </w:rPr>
        <w:t>главного администратора доходов</w:t>
      </w:r>
      <w:r w:rsidR="00624C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054E" w:rsidRPr="002570CF" w:rsidRDefault="0036054E" w:rsidP="00E948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0CF">
        <w:rPr>
          <w:rFonts w:ascii="Times New Roman" w:hAnsi="Times New Roman" w:cs="Times New Roman"/>
          <w:color w:val="000000"/>
          <w:sz w:val="28"/>
          <w:szCs w:val="28"/>
        </w:rPr>
        <w:t>Доходы от  продажи земельных участков зачисляется в  бюджет поселения по нормативу 100 процентов.</w:t>
      </w:r>
    </w:p>
    <w:p w:rsidR="0036054E" w:rsidRPr="00CA5633" w:rsidRDefault="0036054E" w:rsidP="005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064D5">
        <w:rPr>
          <w:rFonts w:ascii="Times New Roman" w:hAnsi="Times New Roman" w:cs="Times New Roman"/>
          <w:sz w:val="28"/>
          <w:szCs w:val="28"/>
        </w:rPr>
        <w:t xml:space="preserve">. </w:t>
      </w:r>
      <w:r w:rsidRPr="00CA5633">
        <w:rPr>
          <w:rFonts w:ascii="Times New Roman" w:hAnsi="Times New Roman" w:cs="Times New Roman"/>
          <w:sz w:val="28"/>
          <w:szCs w:val="28"/>
        </w:rPr>
        <w:t>Административные штрафы, взимаемые органами местного самоуправления, предусматриваются по данным главного администратора доходов –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Алексеевского  сельсовета</w:t>
      </w:r>
      <w:r w:rsidRPr="00CA5633">
        <w:rPr>
          <w:rFonts w:ascii="Times New Roman" w:hAnsi="Times New Roman" w:cs="Times New Roman"/>
          <w:sz w:val="28"/>
          <w:szCs w:val="28"/>
        </w:rPr>
        <w:t>.</w:t>
      </w:r>
    </w:p>
    <w:p w:rsidR="0036054E" w:rsidRPr="00E9489D" w:rsidRDefault="0036054E" w:rsidP="00E94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33">
        <w:rPr>
          <w:rFonts w:ascii="Times New Roman" w:hAnsi="Times New Roman" w:cs="Times New Roman"/>
          <w:sz w:val="28"/>
          <w:szCs w:val="28"/>
        </w:rPr>
        <w:lastRenderedPageBreak/>
        <w:t>Административные штрафы,</w:t>
      </w:r>
      <w:r>
        <w:rPr>
          <w:rFonts w:ascii="Times New Roman" w:hAnsi="Times New Roman" w:cs="Times New Roman"/>
          <w:sz w:val="28"/>
          <w:szCs w:val="28"/>
        </w:rPr>
        <w:t xml:space="preserve"> взимаемые органами местного самоуправления, </w:t>
      </w:r>
      <w:r w:rsidRPr="006064D5">
        <w:rPr>
          <w:rFonts w:ascii="Times New Roman" w:hAnsi="Times New Roman" w:cs="Times New Roman"/>
          <w:sz w:val="28"/>
          <w:szCs w:val="28"/>
        </w:rPr>
        <w:t>зачисляется</w:t>
      </w:r>
      <w:r>
        <w:rPr>
          <w:rFonts w:ascii="Times New Roman" w:hAnsi="Times New Roman" w:cs="Times New Roman"/>
          <w:sz w:val="28"/>
          <w:szCs w:val="28"/>
        </w:rPr>
        <w:t xml:space="preserve"> в  бюджет поселения по нормативу 100 процентов.</w:t>
      </w:r>
    </w:p>
    <w:p w:rsidR="0036054E" w:rsidRPr="0054624C" w:rsidRDefault="0036054E" w:rsidP="005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4624C">
        <w:rPr>
          <w:rFonts w:ascii="Times New Roman" w:hAnsi="Times New Roman" w:cs="Times New Roman"/>
          <w:sz w:val="28"/>
          <w:szCs w:val="28"/>
        </w:rPr>
        <w:t xml:space="preserve">. Прогнозирование доходов 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4624C">
        <w:rPr>
          <w:rFonts w:ascii="Times New Roman" w:hAnsi="Times New Roman" w:cs="Times New Roman"/>
          <w:sz w:val="28"/>
          <w:szCs w:val="28"/>
        </w:rPr>
        <w:t xml:space="preserve">осуществляется в тысячах рублей. </w:t>
      </w:r>
    </w:p>
    <w:p w:rsidR="0036054E" w:rsidRDefault="0036054E" w:rsidP="005F47EB">
      <w:pPr>
        <w:pStyle w:val="a8"/>
        <w:jc w:val="both"/>
        <w:rPr>
          <w:b/>
          <w:bCs/>
          <w:highlight w:val="yellow"/>
        </w:rPr>
      </w:pPr>
    </w:p>
    <w:p w:rsidR="0036054E" w:rsidRPr="00E80A89" w:rsidRDefault="0036054E" w:rsidP="008310AB">
      <w:pPr>
        <w:pStyle w:val="a8"/>
        <w:tabs>
          <w:tab w:val="left" w:pos="2535"/>
        </w:tabs>
        <w:jc w:val="center"/>
        <w:rPr>
          <w:b/>
          <w:bCs/>
        </w:rPr>
      </w:pPr>
      <w:r w:rsidRPr="00E80A89">
        <w:rPr>
          <w:b/>
          <w:bCs/>
          <w:lang w:val="en-US"/>
        </w:rPr>
        <w:t>II</w:t>
      </w:r>
      <w:r w:rsidRPr="00E80A89">
        <w:rPr>
          <w:b/>
          <w:bCs/>
        </w:rPr>
        <w:t>. Методика</w:t>
      </w:r>
    </w:p>
    <w:p w:rsidR="0036054E" w:rsidRPr="00E80A89" w:rsidRDefault="0036054E" w:rsidP="008310AB">
      <w:pPr>
        <w:pStyle w:val="a8"/>
        <w:jc w:val="center"/>
        <w:rPr>
          <w:b/>
          <w:bCs/>
        </w:rPr>
      </w:pPr>
      <w:r w:rsidRPr="00E80A89">
        <w:rPr>
          <w:b/>
          <w:bCs/>
        </w:rPr>
        <w:t>расчета прогноза поступления налогов в бюджет</w:t>
      </w:r>
    </w:p>
    <w:p w:rsidR="0036054E" w:rsidRPr="00E80A89" w:rsidRDefault="0036054E" w:rsidP="008310AB">
      <w:pPr>
        <w:pStyle w:val="a8"/>
        <w:jc w:val="center"/>
        <w:rPr>
          <w:b/>
          <w:bCs/>
        </w:rPr>
      </w:pPr>
      <w:r>
        <w:rPr>
          <w:b/>
          <w:bCs/>
        </w:rPr>
        <w:t>Алексеевского сельсовета</w:t>
      </w:r>
      <w:r w:rsidRPr="00E80A89">
        <w:rPr>
          <w:b/>
          <w:bCs/>
        </w:rPr>
        <w:t>, применяемых при определении величины налогового потенциала муниципальных образований</w:t>
      </w:r>
    </w:p>
    <w:p w:rsidR="0036054E" w:rsidRPr="00335024" w:rsidRDefault="0036054E" w:rsidP="005F47EB">
      <w:pPr>
        <w:pStyle w:val="a8"/>
        <w:jc w:val="both"/>
        <w:rPr>
          <w:highlight w:val="yellow"/>
        </w:rPr>
      </w:pPr>
    </w:p>
    <w:p w:rsidR="0036054E" w:rsidRPr="00391F53" w:rsidRDefault="0036054E" w:rsidP="008310AB">
      <w:pPr>
        <w:shd w:val="clear" w:color="auto" w:fill="FFFFFF"/>
        <w:tabs>
          <w:tab w:val="left" w:pos="5812"/>
        </w:tabs>
        <w:ind w:firstLine="709"/>
        <w:jc w:val="both"/>
        <w:rPr>
          <w:color w:val="000000"/>
          <w:sz w:val="28"/>
          <w:szCs w:val="28"/>
        </w:rPr>
      </w:pPr>
      <w:r w:rsidRPr="00E80A89">
        <w:rPr>
          <w:sz w:val="28"/>
          <w:szCs w:val="28"/>
        </w:rPr>
        <w:t>1</w:t>
      </w:r>
      <w:r w:rsidR="005A2C12">
        <w:rPr>
          <w:sz w:val="28"/>
          <w:szCs w:val="28"/>
        </w:rPr>
        <w:t>.</w:t>
      </w:r>
      <w:r w:rsidRPr="00391F53">
        <w:rPr>
          <w:color w:val="000000"/>
          <w:sz w:val="28"/>
          <w:szCs w:val="28"/>
        </w:rPr>
        <w:t xml:space="preserve"> Налог на доходы физических лиц рассчитывается исходя из прогнозируемого  фонда оплаты труда за 20</w:t>
      </w:r>
      <w:r w:rsidR="000A410F">
        <w:rPr>
          <w:color w:val="000000"/>
          <w:sz w:val="28"/>
          <w:szCs w:val="28"/>
        </w:rPr>
        <w:t>2</w:t>
      </w:r>
      <w:r w:rsidR="00505DA9">
        <w:rPr>
          <w:color w:val="000000"/>
          <w:sz w:val="28"/>
          <w:szCs w:val="28"/>
        </w:rPr>
        <w:t>3</w:t>
      </w:r>
      <w:r w:rsidRPr="00391F53">
        <w:rPr>
          <w:color w:val="000000"/>
          <w:sz w:val="28"/>
          <w:szCs w:val="28"/>
        </w:rPr>
        <w:t xml:space="preserve"> год, за исключением налоговых вычетов, не подлежащих налогообложению. Прогнозируемый фонд оплаты труда рассчитан исходя из ожидаемого поступления НДФЛ за 20</w:t>
      </w:r>
      <w:r w:rsidR="008310AB">
        <w:rPr>
          <w:color w:val="000000"/>
          <w:sz w:val="28"/>
          <w:szCs w:val="28"/>
        </w:rPr>
        <w:t>2</w:t>
      </w:r>
      <w:r w:rsidR="00505DA9">
        <w:rPr>
          <w:color w:val="000000"/>
          <w:sz w:val="28"/>
          <w:szCs w:val="28"/>
        </w:rPr>
        <w:t>3</w:t>
      </w:r>
      <w:r w:rsidR="008310AB">
        <w:rPr>
          <w:color w:val="000000"/>
          <w:sz w:val="28"/>
          <w:szCs w:val="28"/>
        </w:rPr>
        <w:t xml:space="preserve"> </w:t>
      </w:r>
      <w:r w:rsidRPr="00391F53">
        <w:rPr>
          <w:color w:val="000000"/>
          <w:sz w:val="28"/>
          <w:szCs w:val="28"/>
        </w:rPr>
        <w:t>год с учетом</w:t>
      </w:r>
      <w:r w:rsidR="008310AB">
        <w:rPr>
          <w:color w:val="000000"/>
          <w:sz w:val="28"/>
          <w:szCs w:val="28"/>
        </w:rPr>
        <w:t xml:space="preserve"> роста  заработной платы на </w:t>
      </w:r>
      <w:r w:rsidR="008310AB" w:rsidRPr="00331117">
        <w:rPr>
          <w:color w:val="000000"/>
          <w:sz w:val="28"/>
          <w:szCs w:val="28"/>
        </w:rPr>
        <w:t xml:space="preserve">1,028 </w:t>
      </w:r>
      <w:r w:rsidRPr="00331117">
        <w:rPr>
          <w:color w:val="000000"/>
          <w:sz w:val="28"/>
          <w:szCs w:val="28"/>
        </w:rPr>
        <w:t>%</w:t>
      </w:r>
      <w:r w:rsidRPr="00391F53">
        <w:rPr>
          <w:color w:val="000000"/>
          <w:sz w:val="28"/>
          <w:szCs w:val="28"/>
        </w:rPr>
        <w:t xml:space="preserve"> в 20</w:t>
      </w:r>
      <w:r w:rsidR="008310AB">
        <w:rPr>
          <w:color w:val="000000"/>
          <w:sz w:val="28"/>
          <w:szCs w:val="28"/>
        </w:rPr>
        <w:t>2</w:t>
      </w:r>
      <w:r w:rsidR="00505DA9">
        <w:rPr>
          <w:color w:val="000000"/>
          <w:sz w:val="28"/>
          <w:szCs w:val="28"/>
        </w:rPr>
        <w:t>4</w:t>
      </w:r>
      <w:r w:rsidRPr="00391F53">
        <w:rPr>
          <w:color w:val="000000"/>
          <w:sz w:val="28"/>
          <w:szCs w:val="28"/>
        </w:rPr>
        <w:t xml:space="preserve"> году. Ожидаемое поступление НДФЛ обсчитано исходя из фактических поступлений данного налога в первом полугодии 20</w:t>
      </w:r>
      <w:r w:rsidR="000A410F">
        <w:rPr>
          <w:color w:val="000000"/>
          <w:sz w:val="28"/>
          <w:szCs w:val="28"/>
        </w:rPr>
        <w:t>2</w:t>
      </w:r>
      <w:r w:rsidR="00505DA9">
        <w:rPr>
          <w:color w:val="000000"/>
          <w:sz w:val="28"/>
          <w:szCs w:val="28"/>
        </w:rPr>
        <w:t>3</w:t>
      </w:r>
      <w:r w:rsidRPr="00391F53">
        <w:rPr>
          <w:color w:val="000000"/>
          <w:sz w:val="28"/>
          <w:szCs w:val="28"/>
        </w:rPr>
        <w:t xml:space="preserve"> года и ожидаемого поступления НДФЛ во 2 полугодии 20</w:t>
      </w:r>
      <w:r w:rsidR="000A410F">
        <w:rPr>
          <w:color w:val="000000"/>
          <w:sz w:val="28"/>
          <w:szCs w:val="28"/>
        </w:rPr>
        <w:t>2</w:t>
      </w:r>
      <w:r w:rsidR="00505DA9">
        <w:rPr>
          <w:color w:val="000000"/>
          <w:sz w:val="28"/>
          <w:szCs w:val="28"/>
        </w:rPr>
        <w:t>3</w:t>
      </w:r>
      <w:r w:rsidRPr="00391F53">
        <w:rPr>
          <w:color w:val="000000"/>
          <w:sz w:val="28"/>
          <w:szCs w:val="28"/>
        </w:rPr>
        <w:t xml:space="preserve"> года. Ожидаемое поступление НДФЛ во втором полугодии рассчитано исходя из среднего поступления за последние 3 года уровня поступления данного налога в разрезе каждого поселения.</w:t>
      </w:r>
    </w:p>
    <w:p w:rsidR="0036054E" w:rsidRDefault="0036054E" w:rsidP="005A0741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F53">
        <w:rPr>
          <w:rFonts w:ascii="Times New Roman" w:hAnsi="Times New Roman" w:cs="Times New Roman"/>
          <w:color w:val="000000"/>
          <w:sz w:val="28"/>
          <w:szCs w:val="28"/>
        </w:rPr>
        <w:t>При прогнозировании налога учтен налог на доходы физических лиц</w:t>
      </w:r>
      <w:r w:rsidRPr="00BF2B54">
        <w:rPr>
          <w:rFonts w:ascii="Times New Roman" w:hAnsi="Times New Roman" w:cs="Times New Roman"/>
          <w:color w:val="000000"/>
          <w:sz w:val="28"/>
          <w:szCs w:val="28"/>
        </w:rPr>
        <w:t xml:space="preserve">, перечисленный налоговыми агентами по иным налоговым ставкам (30 процентов, 9 процентов, 35 процентов, 15 процентов и иным ставкам) </w:t>
      </w:r>
      <w:proofErr w:type="gramStart"/>
      <w:r w:rsidRPr="00BF2B54">
        <w:rPr>
          <w:rFonts w:ascii="Times New Roman" w:hAnsi="Times New Roman" w:cs="Times New Roman"/>
          <w:color w:val="000000"/>
          <w:sz w:val="28"/>
          <w:szCs w:val="28"/>
        </w:rPr>
        <w:t>согласно   формы</w:t>
      </w:r>
      <w:proofErr w:type="gramEnd"/>
      <w:r w:rsidRPr="00BF2B54">
        <w:rPr>
          <w:rFonts w:ascii="Times New Roman" w:hAnsi="Times New Roman" w:cs="Times New Roman"/>
          <w:color w:val="000000"/>
          <w:sz w:val="28"/>
          <w:szCs w:val="28"/>
        </w:rPr>
        <w:t xml:space="preserve"> № 5-НДФЛ за 20</w:t>
      </w:r>
      <w:r w:rsidR="008310A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05DA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F2B54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5A2C12" w:rsidRPr="00DB0060" w:rsidRDefault="005A2C12" w:rsidP="005A2C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B0060">
        <w:rPr>
          <w:rFonts w:ascii="Times New Roman" w:hAnsi="Times New Roman" w:cs="Times New Roman"/>
          <w:sz w:val="28"/>
          <w:szCs w:val="28"/>
        </w:rPr>
        <w:t xml:space="preserve">Прогнозируемый объем налога, взимаемого в связи с применением упрощенной системы налогообложения, единого сельскохозяйственного налога, налога на имущество физических лиц в консолидированный бюджет </w:t>
      </w:r>
      <w:proofErr w:type="spellStart"/>
      <w:r w:rsidRPr="00DB006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DB0060">
        <w:rPr>
          <w:rFonts w:ascii="Times New Roman" w:hAnsi="Times New Roman" w:cs="Times New Roman"/>
          <w:sz w:val="28"/>
          <w:szCs w:val="28"/>
        </w:rPr>
        <w:t xml:space="preserve"> района определены на основании методики прогнозирования поступлений доходов, представленных </w:t>
      </w:r>
      <w:proofErr w:type="gramStart"/>
      <w:r w:rsidRPr="00DB0060">
        <w:rPr>
          <w:rFonts w:ascii="Times New Roman" w:hAnsi="Times New Roman" w:cs="Times New Roman"/>
          <w:sz w:val="28"/>
          <w:szCs w:val="28"/>
        </w:rPr>
        <w:t>МРИ</w:t>
      </w:r>
      <w:proofErr w:type="gramEnd"/>
      <w:r w:rsidRPr="00DB0060">
        <w:rPr>
          <w:rFonts w:ascii="Times New Roman" w:hAnsi="Times New Roman" w:cs="Times New Roman"/>
          <w:sz w:val="28"/>
          <w:szCs w:val="28"/>
        </w:rPr>
        <w:t xml:space="preserve"> ФНС №7 по Оренбургской области.</w:t>
      </w:r>
    </w:p>
    <w:p w:rsidR="005A2C12" w:rsidRDefault="005A2C12" w:rsidP="005A2C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060">
        <w:rPr>
          <w:rFonts w:ascii="Times New Roman" w:hAnsi="Times New Roman" w:cs="Times New Roman"/>
          <w:sz w:val="28"/>
          <w:szCs w:val="28"/>
        </w:rPr>
        <w:t>Норматив зачисления единого сельскохозяйственного налога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9EE">
        <w:rPr>
          <w:rFonts w:ascii="Times New Roman" w:hAnsi="Times New Roman" w:cs="Times New Roman"/>
          <w:sz w:val="28"/>
          <w:szCs w:val="28"/>
        </w:rPr>
        <w:t>в районный бюджет 50%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69EE">
        <w:rPr>
          <w:rFonts w:ascii="Times New Roman" w:hAnsi="Times New Roman" w:cs="Times New Roman"/>
          <w:sz w:val="28"/>
          <w:szCs w:val="28"/>
        </w:rPr>
        <w:t xml:space="preserve">в бюджет поселений по нормативу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69EE">
        <w:rPr>
          <w:rFonts w:ascii="Times New Roman" w:hAnsi="Times New Roman" w:cs="Times New Roman"/>
          <w:sz w:val="28"/>
          <w:szCs w:val="28"/>
        </w:rPr>
        <w:t>0 процентов.</w:t>
      </w:r>
    </w:p>
    <w:p w:rsidR="005A2C12" w:rsidRDefault="005A2C12" w:rsidP="005A2C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BAC">
        <w:rPr>
          <w:rFonts w:ascii="Times New Roman" w:hAnsi="Times New Roman" w:cs="Times New Roman"/>
          <w:sz w:val="28"/>
          <w:szCs w:val="28"/>
        </w:rPr>
        <w:t>Норматив зачисления налога, взимаемого в связи с применением упрощенной системы налогообложения, составляет в районный бюджет 100%.</w:t>
      </w:r>
    </w:p>
    <w:p w:rsidR="005A2C12" w:rsidRPr="00D53412" w:rsidRDefault="005A2C12" w:rsidP="005A2C12">
      <w:pPr>
        <w:pStyle w:val="a8"/>
        <w:tabs>
          <w:tab w:val="left" w:pos="1134"/>
          <w:tab w:val="left" w:pos="1276"/>
        </w:tabs>
        <w:ind w:firstLine="567"/>
        <w:jc w:val="both"/>
      </w:pPr>
      <w:r>
        <w:t>3.</w:t>
      </w:r>
      <w:r w:rsidRPr="00D53412">
        <w:t>Прогнозные значения доходов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D53412">
        <w:t>инжекторных</w:t>
      </w:r>
      <w:proofErr w:type="spellEnd"/>
      <w:r w:rsidRPr="00D53412">
        <w:t>) двигателей, производимые на территории Российской Федерации, на 202</w:t>
      </w:r>
      <w:r w:rsidR="00505DA9">
        <w:t>4</w:t>
      </w:r>
      <w:r w:rsidRPr="00D53412">
        <w:t xml:space="preserve"> год и на плановый период 202</w:t>
      </w:r>
      <w:r w:rsidR="00505DA9">
        <w:t>5</w:t>
      </w:r>
      <w:r w:rsidRPr="00D53412">
        <w:t xml:space="preserve"> и 202</w:t>
      </w:r>
      <w:r w:rsidR="00505DA9">
        <w:t>6</w:t>
      </w:r>
      <w:r w:rsidRPr="00D53412">
        <w:t xml:space="preserve"> годов определяются по данным главного администратора доходов – (УФК по Оренбургской области).</w:t>
      </w:r>
    </w:p>
    <w:p w:rsidR="005A2C12" w:rsidRPr="00465911" w:rsidRDefault="005A2C12" w:rsidP="005A2C12">
      <w:pPr>
        <w:pStyle w:val="a8"/>
        <w:tabs>
          <w:tab w:val="left" w:pos="1134"/>
          <w:tab w:val="left" w:pos="1276"/>
        </w:tabs>
        <w:ind w:firstLine="567"/>
        <w:jc w:val="both"/>
      </w:pPr>
      <w:proofErr w:type="gramStart"/>
      <w:r w:rsidRPr="00D53412">
        <w:t>Доходы от уплаты акцизов на автомобильный и прямогонный бензин,</w:t>
      </w:r>
      <w:r w:rsidRPr="00465911">
        <w:t xml:space="preserve"> дизельное топливо, моторные масла для дизельных и (или) карбюраторных (</w:t>
      </w:r>
      <w:proofErr w:type="spellStart"/>
      <w:r w:rsidRPr="00465911">
        <w:t>инжекторных</w:t>
      </w:r>
      <w:proofErr w:type="spellEnd"/>
      <w:r w:rsidRPr="00465911">
        <w:t>) двигателей, производимые на территории Российской Федерации, подлежат распределению с учетом установленных дифференцированных нормативов отчислений в бюджеты муниципальных образований</w:t>
      </w:r>
      <w:r>
        <w:t xml:space="preserve"> сельских поселений</w:t>
      </w:r>
      <w:r w:rsidRPr="00465911">
        <w:t>, согласно</w:t>
      </w:r>
      <w:r>
        <w:t xml:space="preserve"> проекта</w:t>
      </w:r>
      <w:r w:rsidRPr="00465911">
        <w:t xml:space="preserve"> к закону Оренбургской области «О межбюджетных отношениях в Оренбургской области» от 30.11.2005г2738/499-III-OЗ (в ред. Закона Оренбургской области</w:t>
      </w:r>
      <w:proofErr w:type="gramEnd"/>
      <w:r w:rsidRPr="00465911">
        <w:t xml:space="preserve"> «О межбюджетных отношениях в Оренбургской области»</w:t>
      </w:r>
      <w:r>
        <w:t>.</w:t>
      </w:r>
    </w:p>
    <w:p w:rsidR="00F02D7C" w:rsidRPr="00F469EE" w:rsidRDefault="00F02D7C" w:rsidP="00F02D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D7C">
        <w:rPr>
          <w:rFonts w:ascii="Times New Roman" w:hAnsi="Times New Roman" w:cs="Times New Roman"/>
          <w:sz w:val="28"/>
          <w:szCs w:val="28"/>
        </w:rPr>
        <w:t>4</w:t>
      </w:r>
      <w:r w:rsidR="0036054E" w:rsidRPr="008E47B3">
        <w:rPr>
          <w:sz w:val="28"/>
          <w:szCs w:val="28"/>
        </w:rPr>
        <w:t xml:space="preserve">. </w:t>
      </w:r>
      <w:r w:rsidRPr="00F469EE">
        <w:rPr>
          <w:rFonts w:ascii="Times New Roman" w:hAnsi="Times New Roman" w:cs="Times New Roman"/>
          <w:sz w:val="28"/>
          <w:szCs w:val="28"/>
        </w:rPr>
        <w:t xml:space="preserve">Прогнозируемый объем налога на имущество физических лиц в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469EE">
        <w:rPr>
          <w:rFonts w:ascii="Times New Roman" w:hAnsi="Times New Roman" w:cs="Times New Roman"/>
          <w:sz w:val="28"/>
          <w:szCs w:val="28"/>
        </w:rPr>
        <w:t xml:space="preserve"> определен на основании методики прогнозирования поступлений доходов, представленных </w:t>
      </w:r>
      <w:proofErr w:type="gramStart"/>
      <w:r w:rsidRPr="00F469EE">
        <w:rPr>
          <w:rFonts w:ascii="Times New Roman" w:hAnsi="Times New Roman" w:cs="Times New Roman"/>
          <w:sz w:val="28"/>
          <w:szCs w:val="28"/>
        </w:rPr>
        <w:t>МРИ</w:t>
      </w:r>
      <w:proofErr w:type="gramEnd"/>
      <w:r w:rsidRPr="00F469EE">
        <w:rPr>
          <w:rFonts w:ascii="Times New Roman" w:hAnsi="Times New Roman" w:cs="Times New Roman"/>
          <w:sz w:val="28"/>
          <w:szCs w:val="28"/>
        </w:rPr>
        <w:t xml:space="preserve"> ФНС №7 по Оренбургской области.</w:t>
      </w:r>
    </w:p>
    <w:p w:rsidR="00F02D7C" w:rsidRPr="00F469EE" w:rsidRDefault="00F02D7C" w:rsidP="00F02D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9EE">
        <w:rPr>
          <w:rFonts w:ascii="Times New Roman" w:hAnsi="Times New Roman" w:cs="Times New Roman"/>
          <w:sz w:val="28"/>
          <w:szCs w:val="28"/>
        </w:rPr>
        <w:t>Норматив зачисления в бюджет поселений по нормативу 100 процентов.</w:t>
      </w:r>
    </w:p>
    <w:p w:rsidR="0036054E" w:rsidRPr="003F5474" w:rsidRDefault="00F02D7C" w:rsidP="00F02D7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054E" w:rsidRPr="003F5474">
        <w:rPr>
          <w:sz w:val="28"/>
          <w:szCs w:val="28"/>
        </w:rPr>
        <w:t>. Земельный налог, взимаемый по ставкам, установленным в соответствии с подпунктом 1 пункта 1 статьи 394 Налогового кодекса Российской Федерации, рассчитывается по следующей формуле:</w:t>
      </w:r>
    </w:p>
    <w:p w:rsidR="0036054E" w:rsidRPr="003F5474" w:rsidRDefault="0036054E" w:rsidP="003F5474">
      <w:pPr>
        <w:ind w:firstLine="851"/>
        <w:jc w:val="both"/>
        <w:rPr>
          <w:sz w:val="28"/>
          <w:szCs w:val="28"/>
        </w:rPr>
      </w:pPr>
      <w:r w:rsidRPr="003F5474">
        <w:rPr>
          <w:sz w:val="28"/>
          <w:szCs w:val="28"/>
        </w:rPr>
        <w:t>ЗН</w:t>
      </w:r>
      <w:r w:rsidRPr="003F5474">
        <w:rPr>
          <w:sz w:val="28"/>
          <w:szCs w:val="28"/>
          <w:vertAlign w:val="subscript"/>
        </w:rPr>
        <w:t>1</w:t>
      </w:r>
      <w:r w:rsidRPr="003F5474">
        <w:rPr>
          <w:sz w:val="28"/>
          <w:szCs w:val="28"/>
        </w:rPr>
        <w:t xml:space="preserve"> = КС </w:t>
      </w:r>
      <w:proofErr w:type="spellStart"/>
      <w:r w:rsidRPr="003F5474">
        <w:rPr>
          <w:sz w:val="28"/>
          <w:szCs w:val="28"/>
        </w:rPr>
        <w:t>х</w:t>
      </w:r>
      <w:proofErr w:type="spellEnd"/>
      <w:proofErr w:type="gramStart"/>
      <w:r w:rsidRPr="003F5474">
        <w:rPr>
          <w:sz w:val="28"/>
          <w:szCs w:val="28"/>
        </w:rPr>
        <w:t xml:space="preserve"> С</w:t>
      </w:r>
      <w:proofErr w:type="gramEnd"/>
      <w:r w:rsidRPr="003F5474">
        <w:rPr>
          <w:sz w:val="28"/>
          <w:szCs w:val="28"/>
        </w:rPr>
        <w:t xml:space="preserve">  где:</w:t>
      </w:r>
    </w:p>
    <w:p w:rsidR="0036054E" w:rsidRPr="003F5474" w:rsidRDefault="0036054E" w:rsidP="003F5474">
      <w:pPr>
        <w:tabs>
          <w:tab w:val="left" w:pos="696"/>
        </w:tabs>
        <w:ind w:firstLine="851"/>
        <w:jc w:val="both"/>
        <w:rPr>
          <w:sz w:val="28"/>
          <w:szCs w:val="28"/>
        </w:rPr>
      </w:pPr>
      <w:r w:rsidRPr="003F5474">
        <w:rPr>
          <w:sz w:val="28"/>
          <w:szCs w:val="28"/>
        </w:rPr>
        <w:t>ЗН</w:t>
      </w:r>
      <w:proofErr w:type="gramStart"/>
      <w:r w:rsidRPr="003F5474">
        <w:rPr>
          <w:sz w:val="28"/>
          <w:szCs w:val="28"/>
          <w:vertAlign w:val="subscript"/>
        </w:rPr>
        <w:t>1</w:t>
      </w:r>
      <w:proofErr w:type="gramEnd"/>
      <w:r w:rsidRPr="003F5474">
        <w:rPr>
          <w:sz w:val="28"/>
          <w:szCs w:val="28"/>
        </w:rPr>
        <w:t xml:space="preserve"> – земельный налог;</w:t>
      </w:r>
    </w:p>
    <w:p w:rsidR="0036054E" w:rsidRPr="003F5474" w:rsidRDefault="0036054E" w:rsidP="003F5474">
      <w:pPr>
        <w:tabs>
          <w:tab w:val="left" w:pos="696"/>
        </w:tabs>
        <w:ind w:firstLine="851"/>
        <w:jc w:val="both"/>
        <w:rPr>
          <w:sz w:val="28"/>
          <w:szCs w:val="28"/>
        </w:rPr>
      </w:pPr>
      <w:r w:rsidRPr="003F5474">
        <w:rPr>
          <w:sz w:val="28"/>
          <w:szCs w:val="28"/>
        </w:rPr>
        <w:t>КС – кадастровая стоимость земельных участков, признаваемых объектом налогообложения, (по данным Управления Федеральной налоговой службы по Оренбургской области по состоянию на 1 января 2016 года);</w:t>
      </w:r>
    </w:p>
    <w:p w:rsidR="0036054E" w:rsidRPr="003F5474" w:rsidRDefault="0036054E" w:rsidP="003C3AFD">
      <w:pPr>
        <w:ind w:firstLine="851"/>
        <w:jc w:val="both"/>
        <w:rPr>
          <w:sz w:val="28"/>
          <w:szCs w:val="28"/>
        </w:rPr>
      </w:pPr>
      <w:proofErr w:type="gramStart"/>
      <w:r w:rsidRPr="003F5474">
        <w:rPr>
          <w:sz w:val="28"/>
          <w:szCs w:val="28"/>
        </w:rPr>
        <w:t>С</w:t>
      </w:r>
      <w:proofErr w:type="gramEnd"/>
      <w:r w:rsidRPr="003F5474">
        <w:rPr>
          <w:sz w:val="28"/>
          <w:szCs w:val="28"/>
        </w:rPr>
        <w:t xml:space="preserve"> – ставка налога.</w:t>
      </w:r>
    </w:p>
    <w:p w:rsidR="0036054E" w:rsidRPr="003F5474" w:rsidRDefault="0036054E" w:rsidP="003F5474">
      <w:pPr>
        <w:ind w:firstLine="851"/>
        <w:jc w:val="both"/>
        <w:rPr>
          <w:sz w:val="28"/>
          <w:szCs w:val="28"/>
        </w:rPr>
      </w:pPr>
      <w:r w:rsidRPr="003F5474">
        <w:rPr>
          <w:sz w:val="28"/>
          <w:szCs w:val="28"/>
        </w:rPr>
        <w:t>Земельный налог, взимаемый по ставкам, установленным в соответствии с подпунктом 2 пункта 1 статьи 394 Налогового кодекса Российской Федерации, рассчитывается по следующей формуле:</w:t>
      </w:r>
    </w:p>
    <w:p w:rsidR="0036054E" w:rsidRPr="003F5474" w:rsidRDefault="0036054E" w:rsidP="003F5474">
      <w:pPr>
        <w:ind w:firstLine="851"/>
        <w:jc w:val="both"/>
        <w:rPr>
          <w:sz w:val="28"/>
          <w:szCs w:val="28"/>
        </w:rPr>
      </w:pPr>
      <w:r w:rsidRPr="003F5474">
        <w:rPr>
          <w:sz w:val="28"/>
          <w:szCs w:val="28"/>
        </w:rPr>
        <w:t>ЗН</w:t>
      </w:r>
      <w:r w:rsidRPr="003F5474">
        <w:rPr>
          <w:sz w:val="28"/>
          <w:szCs w:val="28"/>
          <w:vertAlign w:val="subscript"/>
        </w:rPr>
        <w:t>2</w:t>
      </w:r>
      <w:r w:rsidRPr="003F5474">
        <w:rPr>
          <w:sz w:val="28"/>
          <w:szCs w:val="28"/>
        </w:rPr>
        <w:t xml:space="preserve"> = КС </w:t>
      </w:r>
      <w:proofErr w:type="spellStart"/>
      <w:r w:rsidRPr="003F5474">
        <w:rPr>
          <w:sz w:val="28"/>
          <w:szCs w:val="28"/>
        </w:rPr>
        <w:t>х</w:t>
      </w:r>
      <w:proofErr w:type="spellEnd"/>
      <w:proofErr w:type="gramStart"/>
      <w:r w:rsidRPr="003F5474">
        <w:rPr>
          <w:sz w:val="28"/>
          <w:szCs w:val="28"/>
        </w:rPr>
        <w:t xml:space="preserve"> С</w:t>
      </w:r>
      <w:proofErr w:type="gramEnd"/>
      <w:r w:rsidRPr="003F5474">
        <w:rPr>
          <w:sz w:val="28"/>
          <w:szCs w:val="28"/>
        </w:rPr>
        <w:t>, где:</w:t>
      </w:r>
    </w:p>
    <w:p w:rsidR="0036054E" w:rsidRPr="003F5474" w:rsidRDefault="0036054E" w:rsidP="003F5474">
      <w:pPr>
        <w:tabs>
          <w:tab w:val="left" w:pos="696"/>
        </w:tabs>
        <w:ind w:firstLine="851"/>
        <w:jc w:val="both"/>
        <w:rPr>
          <w:sz w:val="28"/>
          <w:szCs w:val="28"/>
        </w:rPr>
      </w:pPr>
      <w:r w:rsidRPr="003F5474">
        <w:rPr>
          <w:sz w:val="28"/>
          <w:szCs w:val="28"/>
        </w:rPr>
        <w:t>ЗН</w:t>
      </w:r>
      <w:proofErr w:type="gramStart"/>
      <w:r w:rsidRPr="003F5474">
        <w:rPr>
          <w:sz w:val="28"/>
          <w:szCs w:val="28"/>
          <w:vertAlign w:val="subscript"/>
        </w:rPr>
        <w:t>2</w:t>
      </w:r>
      <w:proofErr w:type="gramEnd"/>
      <w:r w:rsidRPr="003F5474">
        <w:rPr>
          <w:sz w:val="28"/>
          <w:szCs w:val="28"/>
        </w:rPr>
        <w:t xml:space="preserve"> – земельный налог;</w:t>
      </w:r>
    </w:p>
    <w:p w:rsidR="0036054E" w:rsidRPr="003F5474" w:rsidRDefault="0036054E" w:rsidP="003F5474">
      <w:pPr>
        <w:ind w:firstLine="851"/>
        <w:jc w:val="both"/>
        <w:rPr>
          <w:sz w:val="28"/>
          <w:szCs w:val="28"/>
        </w:rPr>
      </w:pPr>
      <w:r w:rsidRPr="003F5474">
        <w:rPr>
          <w:sz w:val="28"/>
          <w:szCs w:val="28"/>
        </w:rPr>
        <w:t>КС – кадастровая стоимость земельных участков, признаваемых объектом налогообложения, по данным Управления Федеральной налоговой службы по Оренбургской области по состоянию на 1 января 201</w:t>
      </w:r>
      <w:r w:rsidR="00875BC4">
        <w:rPr>
          <w:sz w:val="28"/>
          <w:szCs w:val="28"/>
        </w:rPr>
        <w:t>8</w:t>
      </w:r>
      <w:r w:rsidRPr="003F5474">
        <w:rPr>
          <w:sz w:val="28"/>
          <w:szCs w:val="28"/>
        </w:rPr>
        <w:t xml:space="preserve"> года;</w:t>
      </w:r>
    </w:p>
    <w:p w:rsidR="0036054E" w:rsidRPr="003F5474" w:rsidRDefault="0036054E" w:rsidP="003F5474">
      <w:pPr>
        <w:ind w:firstLine="851"/>
        <w:jc w:val="both"/>
        <w:rPr>
          <w:sz w:val="28"/>
          <w:szCs w:val="28"/>
        </w:rPr>
      </w:pPr>
      <w:proofErr w:type="gramStart"/>
      <w:r w:rsidRPr="003F5474">
        <w:rPr>
          <w:sz w:val="28"/>
          <w:szCs w:val="28"/>
        </w:rPr>
        <w:t>С</w:t>
      </w:r>
      <w:proofErr w:type="gramEnd"/>
      <w:r w:rsidRPr="003F5474">
        <w:rPr>
          <w:sz w:val="28"/>
          <w:szCs w:val="28"/>
        </w:rPr>
        <w:t xml:space="preserve"> – ставка налога.</w:t>
      </w:r>
    </w:p>
    <w:p w:rsidR="0036054E" w:rsidRDefault="0036054E" w:rsidP="003F547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2D03">
        <w:rPr>
          <w:rFonts w:ascii="Times New Roman" w:hAnsi="Times New Roman" w:cs="Times New Roman"/>
          <w:sz w:val="28"/>
          <w:szCs w:val="28"/>
        </w:rPr>
        <w:t xml:space="preserve">Земельный налог зачисляется в  бюджет поселений по нормативу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92D0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792D03">
        <w:rPr>
          <w:rFonts w:ascii="Times New Roman" w:hAnsi="Times New Roman" w:cs="Times New Roman"/>
          <w:sz w:val="28"/>
          <w:szCs w:val="28"/>
        </w:rPr>
        <w:t>.</w:t>
      </w:r>
    </w:p>
    <w:p w:rsidR="0036054E" w:rsidRDefault="0036054E" w:rsidP="003F547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054E" w:rsidRDefault="0036054E" w:rsidP="00A04C6F">
      <w:pPr>
        <w:numPr>
          <w:ilvl w:val="0"/>
          <w:numId w:val="8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планирования бюджетных ассигнований</w:t>
      </w:r>
    </w:p>
    <w:p w:rsidR="0036054E" w:rsidRDefault="0036054E" w:rsidP="00A04C6F">
      <w:pPr>
        <w:ind w:left="720"/>
        <w:rPr>
          <w:b/>
          <w:bCs/>
          <w:sz w:val="28"/>
          <w:szCs w:val="28"/>
        </w:rPr>
      </w:pPr>
    </w:p>
    <w:p w:rsidR="0036054E" w:rsidRDefault="0036054E" w:rsidP="00A04C6F">
      <w:pPr>
        <w:pStyle w:val="a8"/>
        <w:ind w:firstLine="709"/>
        <w:jc w:val="both"/>
        <w:rPr>
          <w:color w:val="000000"/>
        </w:rPr>
      </w:pPr>
      <w:r>
        <w:rPr>
          <w:color w:val="000000"/>
        </w:rPr>
        <w:t>1. Планирование бюджетных ассигнований производится в соответствии с расходными обязательствами муниципального образования  Алексеевский  сельсовет, исполнение которых осуществляется за счет средств бюджета поселения, раздельно по действующим и принимаемым расходным обязательствам.</w:t>
      </w:r>
    </w:p>
    <w:p w:rsidR="0036054E" w:rsidRDefault="0036054E" w:rsidP="00A04C6F">
      <w:pPr>
        <w:pStyle w:val="a8"/>
        <w:ind w:firstLine="709"/>
        <w:jc w:val="both"/>
        <w:rPr>
          <w:color w:val="000000"/>
        </w:rPr>
      </w:pPr>
      <w:r>
        <w:rPr>
          <w:color w:val="000000"/>
        </w:rPr>
        <w:t>Под действующими расходными обязательствами понимаются расходные обязательства, обусловленные действующими нормативными правовыми актами, договорами (соглашениями), за исключением норм, действие которых истекает, приостановлено или предлагается (планируется) к приостановлению, признанию утратившими силу в 20</w:t>
      </w:r>
      <w:r w:rsidR="00875BC4">
        <w:rPr>
          <w:color w:val="000000"/>
        </w:rPr>
        <w:t>2</w:t>
      </w:r>
      <w:r w:rsidR="00505DA9">
        <w:rPr>
          <w:color w:val="000000"/>
        </w:rPr>
        <w:t>4</w:t>
      </w:r>
      <w:r>
        <w:rPr>
          <w:color w:val="000000"/>
        </w:rPr>
        <w:t>–202</w:t>
      </w:r>
      <w:r w:rsidR="00505DA9">
        <w:rPr>
          <w:color w:val="000000"/>
        </w:rPr>
        <w:t>6</w:t>
      </w:r>
      <w:r w:rsidR="004C6A8D">
        <w:rPr>
          <w:color w:val="000000"/>
        </w:rPr>
        <w:t xml:space="preserve"> </w:t>
      </w:r>
      <w:r>
        <w:rPr>
          <w:color w:val="000000"/>
        </w:rPr>
        <w:t>годах. При этом объем бюджетных ассигнований на исполнение действующих расходных обязательств  может рассчитываться с учетом индексации (изменения), если это предусмотрено действующими нормативными правовыми актами, договорами (соглашениями).</w:t>
      </w:r>
    </w:p>
    <w:p w:rsidR="0036054E" w:rsidRDefault="0036054E" w:rsidP="00A04C6F">
      <w:pPr>
        <w:pStyle w:val="a8"/>
        <w:ind w:firstLine="709"/>
        <w:jc w:val="both"/>
        <w:rPr>
          <w:color w:val="000000"/>
        </w:rPr>
      </w:pPr>
      <w:bookmarkStart w:id="0" w:name="Par526"/>
      <w:bookmarkEnd w:id="0"/>
      <w:r>
        <w:rPr>
          <w:color w:val="000000"/>
        </w:rPr>
        <w:t xml:space="preserve">2. </w:t>
      </w:r>
      <w:proofErr w:type="gramStart"/>
      <w:r>
        <w:t>Предельные объемы бюджетных ассигнований бюджета поселения по главным распорядителям на 20</w:t>
      </w:r>
      <w:r w:rsidR="00875BC4">
        <w:t>2</w:t>
      </w:r>
      <w:r w:rsidR="00505DA9">
        <w:t>4</w:t>
      </w:r>
      <w:r>
        <w:t>–202</w:t>
      </w:r>
      <w:r w:rsidR="00505DA9">
        <w:t xml:space="preserve">6 </w:t>
      </w:r>
      <w:r>
        <w:t xml:space="preserve">годы определяются исходя из параметров бюджетных ассигнований, утвержденных решением </w:t>
      </w:r>
      <w:r w:rsidRPr="0048434C">
        <w:rPr>
          <w:color w:val="000000"/>
        </w:rPr>
        <w:t xml:space="preserve">Совета депутатов муниципального образования  Алексеевский  сельсовет от </w:t>
      </w:r>
      <w:r w:rsidR="00875BC4">
        <w:rPr>
          <w:color w:val="000000"/>
        </w:rPr>
        <w:t>1</w:t>
      </w:r>
      <w:r w:rsidR="00505DA9">
        <w:rPr>
          <w:color w:val="000000"/>
        </w:rPr>
        <w:t>4</w:t>
      </w:r>
      <w:r w:rsidRPr="0048434C">
        <w:rPr>
          <w:color w:val="000000"/>
        </w:rPr>
        <w:t>.12.20</w:t>
      </w:r>
      <w:r w:rsidR="00F02D7C">
        <w:rPr>
          <w:color w:val="000000"/>
        </w:rPr>
        <w:t>2</w:t>
      </w:r>
      <w:r w:rsidR="00505DA9">
        <w:rPr>
          <w:color w:val="000000"/>
        </w:rPr>
        <w:t>2</w:t>
      </w:r>
      <w:r w:rsidRPr="0048434C">
        <w:rPr>
          <w:color w:val="000000"/>
        </w:rPr>
        <w:t xml:space="preserve"> № </w:t>
      </w:r>
      <w:r w:rsidR="00505DA9">
        <w:rPr>
          <w:color w:val="000000"/>
        </w:rPr>
        <w:t>26</w:t>
      </w:r>
      <w:r w:rsidR="000A410F" w:rsidRPr="00135B4D">
        <w:rPr>
          <w:color w:val="000000"/>
        </w:rPr>
        <w:t>/</w:t>
      </w:r>
      <w:r w:rsidR="00505DA9">
        <w:rPr>
          <w:color w:val="000000"/>
        </w:rPr>
        <w:t>87</w:t>
      </w:r>
      <w:r w:rsidR="000A410F" w:rsidRPr="00135B4D">
        <w:rPr>
          <w:color w:val="000000"/>
        </w:rPr>
        <w:t xml:space="preserve">-рс </w:t>
      </w:r>
      <w:r w:rsidRPr="00135B4D">
        <w:rPr>
          <w:color w:val="000000"/>
        </w:rPr>
        <w:t>«</w:t>
      </w:r>
      <w:r w:rsidRPr="0048434C">
        <w:rPr>
          <w:color w:val="000000"/>
        </w:rPr>
        <w:t>О бюджете муниципального образования</w:t>
      </w:r>
      <w:r>
        <w:t xml:space="preserve"> </w:t>
      </w:r>
      <w:r w:rsidR="000A410F">
        <w:t>Алексеевский  сельсовет   на 202</w:t>
      </w:r>
      <w:r w:rsidR="00505DA9">
        <w:t>3</w:t>
      </w:r>
      <w:r>
        <w:t xml:space="preserve"> год и на плановый период 20</w:t>
      </w:r>
      <w:r w:rsidR="00875BC4">
        <w:t>2</w:t>
      </w:r>
      <w:r w:rsidR="00505DA9">
        <w:t>4</w:t>
      </w:r>
      <w:r>
        <w:t xml:space="preserve"> и 202</w:t>
      </w:r>
      <w:r w:rsidR="00505DA9">
        <w:t>5</w:t>
      </w:r>
      <w:r>
        <w:t xml:space="preserve"> годов»</w:t>
      </w:r>
      <w:r w:rsidR="00F02D7C">
        <w:t xml:space="preserve">  </w:t>
      </w:r>
      <w:r>
        <w:t>с добавлением к ним параметров 202</w:t>
      </w:r>
      <w:r w:rsidR="00505DA9">
        <w:t>6</w:t>
      </w:r>
      <w:r>
        <w:t xml:space="preserve"> года и с учетом особенностей, установленных настоящей</w:t>
      </w:r>
      <w:proofErr w:type="gramEnd"/>
      <w:r>
        <w:t xml:space="preserve"> методикой. </w:t>
      </w:r>
    </w:p>
    <w:p w:rsidR="0036054E" w:rsidRDefault="0036054E" w:rsidP="00A04C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В п</w:t>
      </w:r>
      <w:r>
        <w:rPr>
          <w:sz w:val="28"/>
          <w:szCs w:val="28"/>
        </w:rPr>
        <w:t>редельные объемы бюджетных ассигнований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включены расходы:</w:t>
      </w:r>
    </w:p>
    <w:p w:rsidR="0036054E" w:rsidRDefault="0036054E" w:rsidP="00A04C6F">
      <w:pPr>
        <w:pStyle w:val="a8"/>
        <w:ind w:firstLine="709"/>
        <w:jc w:val="both"/>
      </w:pPr>
      <w:r>
        <w:t xml:space="preserve">на повышение оплаты труда с начислениями работникам, поименованным в Указах Президента Российской Федерации, с учетом расходов на обеспечение </w:t>
      </w:r>
      <w:proofErr w:type="gramStart"/>
      <w:r>
        <w:t>достижения целевых показателей повышения оплаты труда</w:t>
      </w:r>
      <w:proofErr w:type="gramEnd"/>
      <w:r>
        <w:t>;</w:t>
      </w:r>
    </w:p>
    <w:p w:rsidR="00F02D7C" w:rsidRPr="00F02D7C" w:rsidRDefault="00875BC4" w:rsidP="00F02D7C">
      <w:pPr>
        <w:widowControl w:val="0"/>
        <w:tabs>
          <w:tab w:val="left" w:pos="1066"/>
        </w:tabs>
        <w:ind w:firstLine="709"/>
        <w:jc w:val="both"/>
        <w:rPr>
          <w:sz w:val="28"/>
          <w:szCs w:val="28"/>
        </w:rPr>
      </w:pPr>
      <w:r w:rsidRPr="00F02D7C">
        <w:rPr>
          <w:sz w:val="28"/>
          <w:szCs w:val="28"/>
        </w:rPr>
        <w:t xml:space="preserve">оплату труда работников муниципальных учреждений, получающих заработную плату на уровне минимального размера оплаты труда (далее </w:t>
      </w:r>
      <w:proofErr w:type="gramStart"/>
      <w:r w:rsidRPr="00F02D7C">
        <w:rPr>
          <w:sz w:val="28"/>
          <w:szCs w:val="28"/>
        </w:rPr>
        <w:t>-М</w:t>
      </w:r>
      <w:proofErr w:type="gramEnd"/>
      <w:r w:rsidRPr="00F02D7C">
        <w:rPr>
          <w:sz w:val="28"/>
          <w:szCs w:val="28"/>
        </w:rPr>
        <w:t>РОТ) с учетом прогнозируемой  на 202</w:t>
      </w:r>
      <w:r w:rsidR="00F02D7C" w:rsidRPr="00F02D7C">
        <w:rPr>
          <w:sz w:val="28"/>
          <w:szCs w:val="28"/>
        </w:rPr>
        <w:t>3</w:t>
      </w:r>
      <w:r w:rsidRPr="00F02D7C">
        <w:rPr>
          <w:sz w:val="28"/>
          <w:szCs w:val="28"/>
        </w:rPr>
        <w:t xml:space="preserve"> год  величины МРОТ </w:t>
      </w:r>
      <w:r w:rsidR="00F02D7C" w:rsidRPr="00F02D7C">
        <w:rPr>
          <w:sz w:val="28"/>
          <w:szCs w:val="28"/>
        </w:rPr>
        <w:t>1</w:t>
      </w:r>
      <w:r w:rsidR="00505DA9">
        <w:rPr>
          <w:sz w:val="28"/>
          <w:szCs w:val="28"/>
        </w:rPr>
        <w:t>9</w:t>
      </w:r>
      <w:r w:rsidR="00F02D7C" w:rsidRPr="00F02D7C">
        <w:rPr>
          <w:sz w:val="28"/>
          <w:szCs w:val="28"/>
        </w:rPr>
        <w:t xml:space="preserve"> 242 рубля </w:t>
      </w:r>
      <w:r w:rsidR="00585BB5">
        <w:rPr>
          <w:sz w:val="28"/>
          <w:szCs w:val="28"/>
        </w:rPr>
        <w:t xml:space="preserve">61 копейка </w:t>
      </w:r>
      <w:r w:rsidR="00F02D7C" w:rsidRPr="00F02D7C">
        <w:rPr>
          <w:sz w:val="28"/>
          <w:szCs w:val="28"/>
        </w:rPr>
        <w:t xml:space="preserve">(с учетом выплаты уральского коэффициента сверх МРОТ </w:t>
      </w:r>
      <w:r w:rsidR="00585BB5">
        <w:rPr>
          <w:sz w:val="28"/>
          <w:szCs w:val="28"/>
        </w:rPr>
        <w:t>22 129</w:t>
      </w:r>
      <w:r w:rsidR="00F02D7C" w:rsidRPr="00F02D7C">
        <w:rPr>
          <w:sz w:val="28"/>
          <w:szCs w:val="28"/>
        </w:rPr>
        <w:t xml:space="preserve"> рублей);</w:t>
      </w:r>
    </w:p>
    <w:p w:rsidR="0036054E" w:rsidRDefault="0036054E" w:rsidP="00A04C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оплату коммунальных услуг с учетом ежегодного роста – на </w:t>
      </w:r>
      <w:r w:rsidR="00F02D7C">
        <w:rPr>
          <w:sz w:val="28"/>
          <w:szCs w:val="28"/>
        </w:rPr>
        <w:t>4</w:t>
      </w:r>
      <w:r w:rsidR="00585BB5">
        <w:rPr>
          <w:sz w:val="28"/>
          <w:szCs w:val="28"/>
        </w:rPr>
        <w:t>,3</w:t>
      </w:r>
      <w:r>
        <w:rPr>
          <w:sz w:val="28"/>
          <w:szCs w:val="28"/>
        </w:rPr>
        <w:t xml:space="preserve"> процента;</w:t>
      </w:r>
    </w:p>
    <w:p w:rsidR="00875BC4" w:rsidRDefault="00875BC4" w:rsidP="00875BC4">
      <w:pPr>
        <w:ind w:firstLine="709"/>
        <w:jc w:val="both"/>
        <w:rPr>
          <w:sz w:val="28"/>
          <w:szCs w:val="28"/>
        </w:rPr>
      </w:pPr>
      <w:r w:rsidRPr="00B21322">
        <w:rPr>
          <w:sz w:val="28"/>
          <w:szCs w:val="28"/>
        </w:rPr>
        <w:t xml:space="preserve">оплату услуг связи с учетом </w:t>
      </w:r>
      <w:r>
        <w:rPr>
          <w:sz w:val="28"/>
          <w:szCs w:val="28"/>
        </w:rPr>
        <w:t>у</w:t>
      </w:r>
      <w:r w:rsidRPr="00B21322">
        <w:rPr>
          <w:sz w:val="28"/>
          <w:szCs w:val="28"/>
        </w:rPr>
        <w:t>величения объема</w:t>
      </w:r>
      <w:r>
        <w:rPr>
          <w:sz w:val="28"/>
          <w:szCs w:val="28"/>
        </w:rPr>
        <w:t xml:space="preserve"> расходов на </w:t>
      </w:r>
      <w:r w:rsidR="00585BB5">
        <w:rPr>
          <w:sz w:val="28"/>
          <w:szCs w:val="28"/>
        </w:rPr>
        <w:t>4,8</w:t>
      </w:r>
      <w:r>
        <w:rPr>
          <w:sz w:val="28"/>
          <w:szCs w:val="28"/>
        </w:rPr>
        <w:t xml:space="preserve"> процента на 202</w:t>
      </w:r>
      <w:r w:rsidR="00585BB5">
        <w:rPr>
          <w:sz w:val="28"/>
          <w:szCs w:val="28"/>
        </w:rPr>
        <w:t>4</w:t>
      </w:r>
      <w:r>
        <w:rPr>
          <w:sz w:val="28"/>
          <w:szCs w:val="28"/>
        </w:rPr>
        <w:t>год;</w:t>
      </w:r>
    </w:p>
    <w:p w:rsidR="00875BC4" w:rsidRDefault="00875BC4" w:rsidP="00875BC4">
      <w:pPr>
        <w:pStyle w:val="a8"/>
        <w:ind w:firstLine="709"/>
        <w:jc w:val="both"/>
      </w:pPr>
      <w:r>
        <w:t>оплату  расходов на приобретение горюче-смазочных материалов и канцелярских товаров</w:t>
      </w:r>
      <w:r w:rsidRPr="00A2710C">
        <w:t xml:space="preserve"> с учетом роста расходов на </w:t>
      </w:r>
      <w:r w:rsidR="00F02D7C">
        <w:t>4</w:t>
      </w:r>
      <w:r w:rsidR="00585BB5">
        <w:t>,9</w:t>
      </w:r>
      <w:r>
        <w:t xml:space="preserve"> процентов</w:t>
      </w:r>
      <w:r w:rsidRPr="002C674B">
        <w:t xml:space="preserve"> </w:t>
      </w:r>
      <w:r>
        <w:t>в 202</w:t>
      </w:r>
      <w:r w:rsidR="00585BB5">
        <w:t>4</w:t>
      </w:r>
      <w:r>
        <w:t xml:space="preserve"> году;</w:t>
      </w:r>
    </w:p>
    <w:p w:rsidR="00875BC4" w:rsidRDefault="00875BC4" w:rsidP="00875B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вышеуказанных расходов на 202</w:t>
      </w:r>
      <w:r w:rsidR="00F02D7C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F02D7C">
        <w:rPr>
          <w:sz w:val="28"/>
          <w:szCs w:val="28"/>
        </w:rPr>
        <w:t>5</w:t>
      </w:r>
      <w:r>
        <w:rPr>
          <w:sz w:val="28"/>
          <w:szCs w:val="28"/>
        </w:rPr>
        <w:t xml:space="preserve"> годы учитывают их увеличение на индекс, применяемый с 1 января и 1 октября 202</w:t>
      </w:r>
      <w:r w:rsidR="00F02D7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соответственно.</w:t>
      </w:r>
    </w:p>
    <w:p w:rsidR="0036054E" w:rsidRDefault="0036054E" w:rsidP="00A04C6F">
      <w:pPr>
        <w:pStyle w:val="a8"/>
        <w:ind w:firstLine="709"/>
        <w:jc w:val="both"/>
      </w:pPr>
      <w:r>
        <w:t xml:space="preserve">При определении предельных объемов бюджетных ассигнований учтена необходимость безусловного выполнения публичных обязательств перед населением, финансового обеспечения передаваемых полномочий, а также реализации планов мероприятий, обеспечивающих решение задач, поставленных в Указах Президента Российской Федерации и отраженных в «дорожных картах», утвержденных </w:t>
      </w:r>
      <w:r w:rsidRPr="0048434C">
        <w:rPr>
          <w:color w:val="000000"/>
        </w:rPr>
        <w:t xml:space="preserve">администрацией </w:t>
      </w:r>
      <w:proofErr w:type="spellStart"/>
      <w:r w:rsidRPr="0048434C">
        <w:rPr>
          <w:color w:val="000000"/>
        </w:rPr>
        <w:t>Ташлинского</w:t>
      </w:r>
      <w:proofErr w:type="spellEnd"/>
      <w:r w:rsidRPr="00E7160D">
        <w:rPr>
          <w:color w:val="FF0000"/>
        </w:rPr>
        <w:t xml:space="preserve"> </w:t>
      </w:r>
      <w:r>
        <w:t>района.</w:t>
      </w:r>
    </w:p>
    <w:p w:rsidR="0036054E" w:rsidRDefault="0036054E" w:rsidP="00A04C6F">
      <w:pPr>
        <w:pStyle w:val="a8"/>
        <w:ind w:firstLine="709"/>
        <w:jc w:val="both"/>
      </w:pPr>
      <w:r>
        <w:t xml:space="preserve">4. Предельные объемы бюджетных ассигнований доводятся до главного распорядителя бюджетных средств. </w:t>
      </w:r>
    </w:p>
    <w:p w:rsidR="0036054E" w:rsidRDefault="0036054E" w:rsidP="00A04C6F">
      <w:pPr>
        <w:pStyle w:val="a8"/>
        <w:ind w:firstLine="709"/>
        <w:jc w:val="both"/>
      </w:pPr>
      <w:r>
        <w:t>5. Главный распорядитель средств бюджета поселения, распределяя предельные объемы бюджетных ассигнований, самостоятельно осуществляет распределение бюджетных ассигнований исходя из приоритетов направлений, а также в обязательном порядке учитывают положения, установленные пунктом 3 настоящей методики.</w:t>
      </w:r>
    </w:p>
    <w:p w:rsidR="00901804" w:rsidRDefault="00901804" w:rsidP="00901804">
      <w:pPr>
        <w:pStyle w:val="a8"/>
        <w:ind w:firstLine="709"/>
        <w:jc w:val="both"/>
        <w:rPr>
          <w:rFonts w:eastAsia="Calibri"/>
        </w:rPr>
      </w:pPr>
      <w:r>
        <w:rPr>
          <w:rFonts w:eastAsia="Calibri"/>
        </w:rPr>
        <w:t>Бюджетные ассигнования</w:t>
      </w:r>
      <w:r w:rsidRPr="00F81DFB">
        <w:rPr>
          <w:rFonts w:eastAsia="Calibri"/>
        </w:rPr>
        <w:t xml:space="preserve"> на 20</w:t>
      </w:r>
      <w:r>
        <w:rPr>
          <w:rFonts w:eastAsia="Calibri"/>
        </w:rPr>
        <w:t>2</w:t>
      </w:r>
      <w:r w:rsidR="00585BB5">
        <w:rPr>
          <w:rFonts w:eastAsia="Calibri"/>
        </w:rPr>
        <w:t>4</w:t>
      </w:r>
      <w:r w:rsidRPr="00F81DFB">
        <w:rPr>
          <w:rFonts w:eastAsia="Calibri"/>
        </w:rPr>
        <w:t xml:space="preserve"> год и на плановый период 202</w:t>
      </w:r>
      <w:r w:rsidR="00585BB5">
        <w:rPr>
          <w:rFonts w:eastAsia="Calibri"/>
        </w:rPr>
        <w:t>5</w:t>
      </w:r>
      <w:r w:rsidRPr="00F81DFB">
        <w:rPr>
          <w:rFonts w:eastAsia="Calibri"/>
        </w:rPr>
        <w:t xml:space="preserve"> и 202</w:t>
      </w:r>
      <w:r w:rsidR="00585BB5">
        <w:rPr>
          <w:rFonts w:eastAsia="Calibri"/>
        </w:rPr>
        <w:t>6</w:t>
      </w:r>
      <w:r>
        <w:rPr>
          <w:rFonts w:eastAsia="Calibri"/>
        </w:rPr>
        <w:t> </w:t>
      </w:r>
      <w:r w:rsidRPr="00F81DFB">
        <w:rPr>
          <w:rFonts w:eastAsia="Calibri"/>
        </w:rPr>
        <w:t>годов формируется на основе</w:t>
      </w:r>
      <w:r>
        <w:rPr>
          <w:rFonts w:eastAsia="Calibri"/>
        </w:rPr>
        <w:t xml:space="preserve"> </w:t>
      </w:r>
      <w:r w:rsidRPr="00F81DFB">
        <w:rPr>
          <w:rFonts w:eastAsia="Calibri"/>
        </w:rPr>
        <w:t xml:space="preserve"> </w:t>
      </w:r>
      <w:r>
        <w:rPr>
          <w:rFonts w:eastAsia="Calibri"/>
        </w:rPr>
        <w:t>муниципальн</w:t>
      </w:r>
      <w:r w:rsidR="00F02D7C">
        <w:rPr>
          <w:rFonts w:eastAsia="Calibri"/>
        </w:rPr>
        <w:t>ой</w:t>
      </w:r>
      <w:r w:rsidRPr="00F81DFB">
        <w:rPr>
          <w:rFonts w:eastAsia="Calibri"/>
        </w:rPr>
        <w:t xml:space="preserve"> программ</w:t>
      </w:r>
      <w:r w:rsidR="00F02D7C">
        <w:rPr>
          <w:rFonts w:eastAsia="Calibri"/>
        </w:rPr>
        <w:t>ы</w:t>
      </w:r>
      <w:r w:rsidRPr="00F81DFB">
        <w:rPr>
          <w:rFonts w:eastAsia="Calibri"/>
        </w:rPr>
        <w:t xml:space="preserve"> </w:t>
      </w:r>
      <w:r>
        <w:rPr>
          <w:rFonts w:eastAsia="Calibri"/>
        </w:rPr>
        <w:t>администрации Алексеевского сельсовета.</w:t>
      </w:r>
    </w:p>
    <w:p w:rsidR="0036054E" w:rsidRDefault="0036054E" w:rsidP="00A04C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Расходы на реализацию мероприятий, включенных в муниципальн</w:t>
      </w:r>
      <w:r w:rsidR="00F02D7C">
        <w:rPr>
          <w:sz w:val="28"/>
          <w:szCs w:val="28"/>
        </w:rPr>
        <w:t>ую</w:t>
      </w:r>
      <w:r>
        <w:rPr>
          <w:sz w:val="28"/>
          <w:szCs w:val="28"/>
        </w:rPr>
        <w:t xml:space="preserve"> программ</w:t>
      </w:r>
      <w:r w:rsidR="00F02D7C">
        <w:rPr>
          <w:sz w:val="28"/>
          <w:szCs w:val="28"/>
        </w:rPr>
        <w:t>у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Алексеевского</w:t>
      </w:r>
      <w:r>
        <w:rPr>
          <w:sz w:val="28"/>
          <w:szCs w:val="28"/>
        </w:rPr>
        <w:t xml:space="preserve">  поселения, определяются с учетом предельных объемов бюджетных ассигнований, доведенных до главного распорядителя  бюджетных средств (ответственным исполнителям, соисполнителям, участникам муниципальных программ), и необходимостью достижения  установленных в муниципальных программах целевых показателей. </w:t>
      </w:r>
    </w:p>
    <w:p w:rsidR="0036054E" w:rsidRDefault="0036054E" w:rsidP="00A04C6F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proofErr w:type="gramStart"/>
      <w:r>
        <w:rPr>
          <w:sz w:val="28"/>
          <w:szCs w:val="28"/>
        </w:rPr>
        <w:t>Объемы бюджетных ассигнований на реализацию мероприятий муниципальн</w:t>
      </w:r>
      <w:r w:rsidR="00F02D7C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F02D7C">
        <w:rPr>
          <w:sz w:val="28"/>
          <w:szCs w:val="28"/>
        </w:rPr>
        <w:t>ы</w:t>
      </w:r>
      <w:r>
        <w:rPr>
          <w:sz w:val="28"/>
          <w:szCs w:val="28"/>
        </w:rPr>
        <w:t xml:space="preserve"> планируются с учетом предполагаемых изменений в муниципальн</w:t>
      </w:r>
      <w:r w:rsidR="00F02D7C">
        <w:rPr>
          <w:sz w:val="28"/>
          <w:szCs w:val="28"/>
        </w:rPr>
        <w:t>ую</w:t>
      </w:r>
      <w:r>
        <w:rPr>
          <w:sz w:val="28"/>
          <w:szCs w:val="28"/>
        </w:rPr>
        <w:t xml:space="preserve"> программы, направленных на достижение значений инди</w:t>
      </w:r>
      <w:r>
        <w:rPr>
          <w:sz w:val="28"/>
          <w:szCs w:val="28"/>
        </w:rPr>
        <w:softHyphen/>
        <w:t>кативных показателей.</w:t>
      </w:r>
      <w:proofErr w:type="gramEnd"/>
    </w:p>
    <w:p w:rsidR="0036054E" w:rsidRDefault="004775FE" w:rsidP="00A04C6F">
      <w:pPr>
        <w:pStyle w:val="a8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36054E">
        <w:rPr>
          <w:color w:val="000000"/>
        </w:rPr>
        <w:t>. Планирование бюджетных ассигнований на исполнение расходных обязательств МО  Алексеевский  сельсовет на 20</w:t>
      </w:r>
      <w:r w:rsidR="00901804">
        <w:rPr>
          <w:color w:val="000000"/>
        </w:rPr>
        <w:t>2</w:t>
      </w:r>
      <w:r w:rsidR="00585BB5">
        <w:rPr>
          <w:color w:val="000000"/>
        </w:rPr>
        <w:t>4</w:t>
      </w:r>
      <w:r w:rsidR="0036054E">
        <w:rPr>
          <w:color w:val="000000"/>
        </w:rPr>
        <w:t>–202</w:t>
      </w:r>
      <w:r w:rsidR="00585BB5">
        <w:rPr>
          <w:color w:val="000000"/>
        </w:rPr>
        <w:t>6</w:t>
      </w:r>
      <w:r w:rsidR="0036054E">
        <w:rPr>
          <w:color w:val="000000"/>
        </w:rPr>
        <w:t xml:space="preserve"> годы осуществляется исходя из единых для всех субъектов бюджетного планирования подходов к формированию расходов бюджета поселения</w:t>
      </w:r>
      <w:r>
        <w:rPr>
          <w:color w:val="000000"/>
        </w:rPr>
        <w:t>.</w:t>
      </w:r>
      <w:r w:rsidR="0036054E">
        <w:rPr>
          <w:color w:val="000000"/>
        </w:rPr>
        <w:t xml:space="preserve"> </w:t>
      </w:r>
    </w:p>
    <w:p w:rsidR="00D122EF" w:rsidRDefault="00D122EF" w:rsidP="00A04C6F">
      <w:pPr>
        <w:pStyle w:val="a8"/>
        <w:ind w:firstLine="709"/>
        <w:jc w:val="both"/>
        <w:rPr>
          <w:color w:val="000000"/>
        </w:rPr>
      </w:pPr>
    </w:p>
    <w:p w:rsidR="00D122EF" w:rsidRDefault="00D122EF" w:rsidP="00A04C6F">
      <w:pPr>
        <w:pStyle w:val="a8"/>
        <w:ind w:firstLine="709"/>
        <w:jc w:val="both"/>
        <w:rPr>
          <w:color w:val="000000"/>
        </w:rPr>
      </w:pPr>
    </w:p>
    <w:p w:rsidR="00D122EF" w:rsidRDefault="00D122EF" w:rsidP="00A04C6F">
      <w:pPr>
        <w:pStyle w:val="a8"/>
        <w:ind w:firstLine="709"/>
        <w:jc w:val="both"/>
        <w:rPr>
          <w:color w:val="000000"/>
        </w:rPr>
      </w:pPr>
    </w:p>
    <w:p w:rsidR="00D122EF" w:rsidRDefault="00D122EF" w:rsidP="00A04C6F">
      <w:pPr>
        <w:pStyle w:val="a8"/>
        <w:ind w:firstLine="709"/>
        <w:jc w:val="both"/>
        <w:rPr>
          <w:color w:val="000000"/>
        </w:rPr>
      </w:pPr>
    </w:p>
    <w:p w:rsidR="00D122EF" w:rsidRDefault="00D122EF" w:rsidP="00A04C6F">
      <w:pPr>
        <w:pStyle w:val="a8"/>
        <w:ind w:firstLine="709"/>
        <w:jc w:val="both"/>
        <w:rPr>
          <w:color w:val="000000"/>
        </w:rPr>
      </w:pPr>
    </w:p>
    <w:p w:rsidR="00D122EF" w:rsidRDefault="00D122EF" w:rsidP="00A04C6F">
      <w:pPr>
        <w:pStyle w:val="a8"/>
        <w:ind w:firstLine="709"/>
        <w:jc w:val="both"/>
        <w:rPr>
          <w:color w:val="000000"/>
        </w:rPr>
      </w:pPr>
    </w:p>
    <w:p w:rsidR="00D122EF" w:rsidRDefault="00D122EF" w:rsidP="00A04C6F">
      <w:pPr>
        <w:pStyle w:val="a8"/>
        <w:ind w:firstLine="709"/>
        <w:jc w:val="both"/>
        <w:rPr>
          <w:color w:val="000000"/>
        </w:rPr>
      </w:pPr>
    </w:p>
    <w:p w:rsidR="00D122EF" w:rsidRDefault="00D122EF" w:rsidP="00A04C6F">
      <w:pPr>
        <w:pStyle w:val="a8"/>
        <w:ind w:firstLine="709"/>
        <w:jc w:val="both"/>
        <w:rPr>
          <w:color w:val="000000"/>
        </w:rPr>
      </w:pPr>
    </w:p>
    <w:p w:rsidR="00D122EF" w:rsidRDefault="00D122EF" w:rsidP="00A04C6F">
      <w:pPr>
        <w:pStyle w:val="a8"/>
        <w:ind w:firstLine="709"/>
        <w:jc w:val="both"/>
        <w:rPr>
          <w:color w:val="000000"/>
        </w:rPr>
      </w:pPr>
    </w:p>
    <w:p w:rsidR="00D122EF" w:rsidRDefault="00D122EF" w:rsidP="00A04C6F">
      <w:pPr>
        <w:pStyle w:val="a8"/>
        <w:ind w:firstLine="709"/>
        <w:jc w:val="both"/>
        <w:rPr>
          <w:color w:val="000000"/>
        </w:rPr>
      </w:pPr>
    </w:p>
    <w:p w:rsidR="00D122EF" w:rsidRDefault="00D122EF" w:rsidP="00A04C6F">
      <w:pPr>
        <w:pStyle w:val="a8"/>
        <w:ind w:firstLine="709"/>
        <w:jc w:val="both"/>
        <w:rPr>
          <w:color w:val="000000"/>
        </w:rPr>
      </w:pPr>
    </w:p>
    <w:p w:rsidR="00D122EF" w:rsidRDefault="00D122EF" w:rsidP="00A04C6F">
      <w:pPr>
        <w:pStyle w:val="a8"/>
        <w:ind w:firstLine="709"/>
        <w:jc w:val="both"/>
        <w:rPr>
          <w:color w:val="000000"/>
        </w:rPr>
      </w:pPr>
    </w:p>
    <w:p w:rsidR="00D122EF" w:rsidRDefault="00D122EF" w:rsidP="00A04C6F">
      <w:pPr>
        <w:pStyle w:val="a8"/>
        <w:ind w:firstLine="709"/>
        <w:jc w:val="both"/>
        <w:rPr>
          <w:color w:val="000000"/>
        </w:rPr>
      </w:pPr>
    </w:p>
    <w:p w:rsidR="00D122EF" w:rsidRDefault="00D122EF" w:rsidP="00A04C6F">
      <w:pPr>
        <w:pStyle w:val="a8"/>
        <w:ind w:firstLine="709"/>
        <w:jc w:val="both"/>
        <w:rPr>
          <w:color w:val="000000"/>
        </w:rPr>
      </w:pPr>
    </w:p>
    <w:p w:rsidR="00D122EF" w:rsidRDefault="00D122EF" w:rsidP="00A04C6F">
      <w:pPr>
        <w:pStyle w:val="a8"/>
        <w:ind w:firstLine="709"/>
        <w:jc w:val="both"/>
        <w:rPr>
          <w:color w:val="000000"/>
        </w:rPr>
      </w:pPr>
    </w:p>
    <w:p w:rsidR="00D122EF" w:rsidRDefault="00D122EF" w:rsidP="00A04C6F">
      <w:pPr>
        <w:pStyle w:val="a8"/>
        <w:ind w:firstLine="709"/>
        <w:jc w:val="both"/>
        <w:rPr>
          <w:color w:val="000000"/>
        </w:rPr>
      </w:pPr>
    </w:p>
    <w:p w:rsidR="00D122EF" w:rsidRDefault="00D122EF" w:rsidP="00A04C6F">
      <w:pPr>
        <w:pStyle w:val="a8"/>
        <w:ind w:firstLine="709"/>
        <w:jc w:val="both"/>
        <w:rPr>
          <w:color w:val="000000"/>
        </w:rPr>
      </w:pPr>
    </w:p>
    <w:p w:rsidR="00D122EF" w:rsidRDefault="00D122EF" w:rsidP="00A04C6F">
      <w:pPr>
        <w:pStyle w:val="a8"/>
        <w:ind w:firstLine="709"/>
        <w:jc w:val="both"/>
        <w:rPr>
          <w:color w:val="000000"/>
        </w:rPr>
      </w:pPr>
    </w:p>
    <w:p w:rsidR="00D122EF" w:rsidRDefault="00D122EF" w:rsidP="00A04C6F">
      <w:pPr>
        <w:pStyle w:val="a8"/>
        <w:ind w:firstLine="709"/>
        <w:jc w:val="both"/>
        <w:rPr>
          <w:color w:val="000000"/>
        </w:rPr>
      </w:pPr>
    </w:p>
    <w:p w:rsidR="00D122EF" w:rsidRDefault="00D122EF" w:rsidP="00A04C6F">
      <w:pPr>
        <w:pStyle w:val="a8"/>
        <w:ind w:firstLine="709"/>
        <w:jc w:val="both"/>
        <w:rPr>
          <w:color w:val="000000"/>
        </w:rPr>
      </w:pPr>
    </w:p>
    <w:p w:rsidR="00D122EF" w:rsidRDefault="00D122EF" w:rsidP="00A04C6F">
      <w:pPr>
        <w:pStyle w:val="a8"/>
        <w:ind w:firstLine="709"/>
        <w:jc w:val="both"/>
        <w:rPr>
          <w:color w:val="000000"/>
        </w:rPr>
      </w:pPr>
    </w:p>
    <w:p w:rsidR="00D122EF" w:rsidRDefault="00D122EF" w:rsidP="00A04C6F">
      <w:pPr>
        <w:pStyle w:val="a8"/>
        <w:ind w:firstLine="709"/>
        <w:jc w:val="both"/>
        <w:rPr>
          <w:color w:val="000000"/>
        </w:rPr>
      </w:pPr>
    </w:p>
    <w:p w:rsidR="00D122EF" w:rsidRDefault="00D122EF" w:rsidP="00A04C6F">
      <w:pPr>
        <w:pStyle w:val="a8"/>
        <w:ind w:firstLine="709"/>
        <w:jc w:val="both"/>
        <w:rPr>
          <w:color w:val="000000"/>
        </w:rPr>
      </w:pPr>
    </w:p>
    <w:p w:rsidR="00D122EF" w:rsidRDefault="00D122EF" w:rsidP="00A04C6F">
      <w:pPr>
        <w:pStyle w:val="a8"/>
        <w:ind w:firstLine="709"/>
        <w:jc w:val="both"/>
        <w:rPr>
          <w:color w:val="000000"/>
        </w:rPr>
      </w:pPr>
    </w:p>
    <w:p w:rsidR="00D122EF" w:rsidRDefault="00D122EF" w:rsidP="00A04C6F">
      <w:pPr>
        <w:pStyle w:val="a8"/>
        <w:ind w:firstLine="709"/>
        <w:jc w:val="both"/>
        <w:rPr>
          <w:color w:val="000000"/>
        </w:rPr>
      </w:pPr>
    </w:p>
    <w:p w:rsidR="00D122EF" w:rsidRDefault="00D122EF" w:rsidP="00A04C6F">
      <w:pPr>
        <w:pStyle w:val="a8"/>
        <w:ind w:firstLine="709"/>
        <w:jc w:val="both"/>
        <w:rPr>
          <w:color w:val="000000"/>
        </w:rPr>
      </w:pPr>
    </w:p>
    <w:p w:rsidR="00D122EF" w:rsidRDefault="00D122EF" w:rsidP="00A04C6F">
      <w:pPr>
        <w:pStyle w:val="a8"/>
        <w:ind w:firstLine="709"/>
        <w:jc w:val="both"/>
        <w:rPr>
          <w:color w:val="000000"/>
        </w:rPr>
      </w:pPr>
    </w:p>
    <w:p w:rsidR="00D122EF" w:rsidRPr="006E2F60" w:rsidRDefault="00D122EF" w:rsidP="00D122EF">
      <w:pPr>
        <w:pStyle w:val="ConsPlusNormal"/>
        <w:tabs>
          <w:tab w:val="left" w:pos="3735"/>
          <w:tab w:val="center" w:pos="4948"/>
        </w:tabs>
        <w:ind w:firstLine="540"/>
        <w:jc w:val="center"/>
        <w:rPr>
          <w:rFonts w:ascii="Times New Roman" w:hAnsi="Times New Roman"/>
          <w:b/>
          <w:bCs/>
        </w:rPr>
      </w:pPr>
      <w:r w:rsidRPr="00CB2128">
        <w:rPr>
          <w:sz w:val="28"/>
          <w:szCs w:val="28"/>
        </w:rPr>
        <w:t xml:space="preserve">                </w:t>
      </w:r>
      <w:r w:rsidRPr="006E2F60">
        <w:t xml:space="preserve">                </w:t>
      </w:r>
      <w:r w:rsidRPr="006E2F60">
        <w:rPr>
          <w:rFonts w:ascii="Times New Roman" w:hAnsi="Times New Roman"/>
          <w:b/>
          <w:bCs/>
        </w:rPr>
        <w:t>ЗАКЛЮЧЕНИЕ</w:t>
      </w:r>
    </w:p>
    <w:p w:rsidR="00D122EF" w:rsidRPr="00D122EF" w:rsidRDefault="00D122EF" w:rsidP="00D122EF">
      <w:pPr>
        <w:jc w:val="both"/>
        <w:rPr>
          <w:sz w:val="20"/>
          <w:szCs w:val="20"/>
        </w:rPr>
      </w:pPr>
      <w:r w:rsidRPr="006E2F60">
        <w:rPr>
          <w:bCs/>
          <w:sz w:val="20"/>
          <w:szCs w:val="20"/>
        </w:rPr>
        <w:t>о результатах проверки на наличие коррупционных</w:t>
      </w:r>
      <w:r>
        <w:rPr>
          <w:sz w:val="20"/>
          <w:szCs w:val="20"/>
        </w:rPr>
        <w:t xml:space="preserve"> </w:t>
      </w:r>
      <w:r w:rsidRPr="006E2F60">
        <w:rPr>
          <w:sz w:val="20"/>
          <w:szCs w:val="20"/>
        </w:rPr>
        <w:t>факторов в проекте пост</w:t>
      </w:r>
      <w:r>
        <w:rPr>
          <w:sz w:val="20"/>
          <w:szCs w:val="20"/>
        </w:rPr>
        <w:t xml:space="preserve">ановления главы администрации </w:t>
      </w:r>
      <w:r w:rsidRPr="00D122EF">
        <w:rPr>
          <w:sz w:val="20"/>
          <w:szCs w:val="20"/>
        </w:rPr>
        <w:t>«Об утверждении методи</w:t>
      </w:r>
      <w:r>
        <w:rPr>
          <w:sz w:val="20"/>
          <w:szCs w:val="20"/>
        </w:rPr>
        <w:t xml:space="preserve">ки формирования  </w:t>
      </w:r>
      <w:r w:rsidRPr="00D122EF">
        <w:rPr>
          <w:sz w:val="20"/>
          <w:szCs w:val="20"/>
        </w:rPr>
        <w:t xml:space="preserve"> бюджета муниципального образования Алексеевский сельсовет </w:t>
      </w:r>
      <w:proofErr w:type="spellStart"/>
      <w:r w:rsidRPr="00D122EF">
        <w:rPr>
          <w:sz w:val="20"/>
          <w:szCs w:val="20"/>
        </w:rPr>
        <w:t>Ташлинского</w:t>
      </w:r>
      <w:proofErr w:type="spellEnd"/>
      <w:r>
        <w:rPr>
          <w:sz w:val="20"/>
          <w:szCs w:val="20"/>
        </w:rPr>
        <w:t xml:space="preserve"> </w:t>
      </w:r>
      <w:r w:rsidRPr="00D122EF">
        <w:rPr>
          <w:sz w:val="20"/>
          <w:szCs w:val="20"/>
        </w:rPr>
        <w:t>района Оренбургской области    на 2024 год и на период 2025 и 2026</w:t>
      </w:r>
      <w:r>
        <w:rPr>
          <w:sz w:val="20"/>
          <w:szCs w:val="20"/>
        </w:rPr>
        <w:t xml:space="preserve"> годов»</w:t>
      </w:r>
    </w:p>
    <w:p w:rsidR="00D122EF" w:rsidRPr="00D122EF" w:rsidRDefault="00D122EF" w:rsidP="00D122EF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sz w:val="20"/>
          <w:szCs w:val="20"/>
        </w:rPr>
      </w:pPr>
    </w:p>
    <w:p w:rsidR="00D122EF" w:rsidRPr="006E2F60" w:rsidRDefault="00D122EF" w:rsidP="00D122EF">
      <w:pPr>
        <w:ind w:right="-23"/>
        <w:jc w:val="both"/>
        <w:rPr>
          <w:sz w:val="20"/>
          <w:szCs w:val="20"/>
        </w:rPr>
      </w:pPr>
      <w:r w:rsidRPr="006E2F60">
        <w:rPr>
          <w:sz w:val="20"/>
          <w:szCs w:val="20"/>
        </w:rPr>
        <w:t xml:space="preserve">   </w:t>
      </w:r>
    </w:p>
    <w:p w:rsidR="00D122EF" w:rsidRPr="006E2F60" w:rsidRDefault="00D122EF" w:rsidP="00D122EF">
      <w:pPr>
        <w:pStyle w:val="ConsPlusTitle"/>
        <w:jc w:val="both"/>
        <w:rPr>
          <w:rFonts w:ascii="Times New Roman" w:hAnsi="Times New Roman" w:cs="Times New Roman"/>
        </w:rPr>
      </w:pPr>
    </w:p>
    <w:p w:rsidR="00D122EF" w:rsidRPr="006E2F60" w:rsidRDefault="00D122EF" w:rsidP="00D122EF">
      <w:pPr>
        <w:pStyle w:val="ConsPlusNormal"/>
        <w:rPr>
          <w:rFonts w:ascii="Times New Roman" w:hAnsi="Times New Roman"/>
        </w:rPr>
      </w:pPr>
      <w:r w:rsidRPr="006E2F60">
        <w:rPr>
          <w:rFonts w:ascii="Times New Roman" w:hAnsi="Times New Roman"/>
        </w:rPr>
        <w:t>с</w:t>
      </w:r>
      <w:proofErr w:type="gramStart"/>
      <w:r w:rsidRPr="006E2F60">
        <w:rPr>
          <w:rFonts w:ascii="Times New Roman" w:hAnsi="Times New Roman"/>
        </w:rPr>
        <w:t>.А</w:t>
      </w:r>
      <w:proofErr w:type="gramEnd"/>
      <w:r w:rsidRPr="006E2F60">
        <w:rPr>
          <w:rFonts w:ascii="Times New Roman" w:hAnsi="Times New Roman"/>
        </w:rPr>
        <w:t xml:space="preserve">лексеевка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</w:t>
      </w:r>
      <w:r w:rsidRPr="006E2F6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10.11.</w:t>
      </w:r>
      <w:r w:rsidRPr="006E2F60">
        <w:rPr>
          <w:rFonts w:ascii="Times New Roman" w:hAnsi="Times New Roman"/>
        </w:rPr>
        <w:t xml:space="preserve">2023 года                                                                                </w:t>
      </w:r>
    </w:p>
    <w:p w:rsidR="00D122EF" w:rsidRPr="006E2F60" w:rsidRDefault="00D122EF" w:rsidP="00D122EF">
      <w:pPr>
        <w:pStyle w:val="ConsPlusNormal"/>
        <w:ind w:firstLine="540"/>
        <w:jc w:val="both"/>
        <w:rPr>
          <w:rFonts w:ascii="Times New Roman" w:hAnsi="Times New Roman"/>
        </w:rPr>
      </w:pPr>
      <w:r w:rsidRPr="006E2F60">
        <w:rPr>
          <w:rFonts w:ascii="Times New Roman" w:hAnsi="Times New Roman"/>
        </w:rPr>
        <w:t xml:space="preserve">                                                       </w:t>
      </w:r>
    </w:p>
    <w:p w:rsidR="00D122EF" w:rsidRPr="006E2F60" w:rsidRDefault="00D122EF" w:rsidP="00D122EF">
      <w:pPr>
        <w:ind w:firstLine="540"/>
        <w:jc w:val="both"/>
        <w:rPr>
          <w:color w:val="000000"/>
          <w:sz w:val="20"/>
          <w:szCs w:val="20"/>
        </w:rPr>
      </w:pPr>
      <w:proofErr w:type="spellStart"/>
      <w:proofErr w:type="gramStart"/>
      <w:r w:rsidRPr="006E2F60">
        <w:rPr>
          <w:sz w:val="20"/>
          <w:szCs w:val="20"/>
        </w:rPr>
        <w:t>Антикоррупционная</w:t>
      </w:r>
      <w:proofErr w:type="spellEnd"/>
      <w:r w:rsidRPr="006E2F60">
        <w:rPr>
          <w:sz w:val="20"/>
          <w:szCs w:val="20"/>
        </w:rPr>
        <w:t xml:space="preserve"> экспертиза проводится в соответствии с Федеральным законом «Об </w:t>
      </w:r>
      <w:proofErr w:type="spellStart"/>
      <w:r w:rsidRPr="006E2F60">
        <w:rPr>
          <w:sz w:val="20"/>
          <w:szCs w:val="20"/>
        </w:rPr>
        <w:t>антикоррупционной</w:t>
      </w:r>
      <w:proofErr w:type="spellEnd"/>
      <w:r w:rsidRPr="006E2F60">
        <w:rPr>
          <w:sz w:val="20"/>
          <w:szCs w:val="20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6E2F60">
        <w:rPr>
          <w:sz w:val="20"/>
          <w:szCs w:val="20"/>
        </w:rPr>
        <w:t>антикоррупционной</w:t>
      </w:r>
      <w:proofErr w:type="spellEnd"/>
      <w:r w:rsidRPr="006E2F60">
        <w:rPr>
          <w:sz w:val="20"/>
          <w:szCs w:val="20"/>
        </w:rPr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 w:rsidRPr="006E2F60">
        <w:rPr>
          <w:sz w:val="20"/>
          <w:szCs w:val="20"/>
        </w:rPr>
        <w:t>Ташлинского</w:t>
      </w:r>
      <w:proofErr w:type="spellEnd"/>
      <w:r w:rsidRPr="006E2F60">
        <w:rPr>
          <w:sz w:val="20"/>
          <w:szCs w:val="20"/>
        </w:rPr>
        <w:t xml:space="preserve">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 w:rsidRPr="006E2F60">
        <w:rPr>
          <w:color w:val="000000"/>
          <w:sz w:val="20"/>
          <w:szCs w:val="20"/>
        </w:rPr>
        <w:t xml:space="preserve">№ 33/ 91-рс от  24.04.2009 г. </w:t>
      </w:r>
      <w:proofErr w:type="gramEnd"/>
    </w:p>
    <w:p w:rsidR="00D122EF" w:rsidRPr="006E2F60" w:rsidRDefault="00D122EF" w:rsidP="00D122EF">
      <w:pPr>
        <w:ind w:firstLine="540"/>
        <w:jc w:val="both"/>
        <w:rPr>
          <w:sz w:val="20"/>
          <w:szCs w:val="20"/>
        </w:rPr>
      </w:pPr>
    </w:p>
    <w:p w:rsidR="00D122EF" w:rsidRPr="006E2F60" w:rsidRDefault="00D122EF" w:rsidP="00D122EF">
      <w:pPr>
        <w:ind w:firstLine="540"/>
        <w:jc w:val="both"/>
        <w:rPr>
          <w:b/>
          <w:bCs/>
          <w:sz w:val="20"/>
          <w:szCs w:val="20"/>
        </w:rPr>
      </w:pPr>
      <w:r w:rsidRPr="006E2F60">
        <w:rPr>
          <w:b/>
          <w:bCs/>
          <w:sz w:val="20"/>
          <w:szCs w:val="20"/>
        </w:rPr>
        <w:t xml:space="preserve">1) Необоснованно широкие пределы усмотрения </w:t>
      </w:r>
      <w:proofErr w:type="spellStart"/>
      <w:r w:rsidRPr="006E2F60">
        <w:rPr>
          <w:b/>
          <w:bCs/>
          <w:sz w:val="20"/>
          <w:szCs w:val="20"/>
        </w:rPr>
        <w:t>правоприменителя</w:t>
      </w:r>
      <w:proofErr w:type="spellEnd"/>
      <w:r w:rsidRPr="006E2F60">
        <w:rPr>
          <w:b/>
          <w:bCs/>
          <w:sz w:val="20"/>
          <w:szCs w:val="20"/>
        </w:rPr>
        <w:t xml:space="preserve"> или возможность необоснованного применения исключений из общих правил: </w:t>
      </w:r>
    </w:p>
    <w:p w:rsidR="00D122EF" w:rsidRPr="006E2F60" w:rsidRDefault="00D122EF" w:rsidP="00D122EF">
      <w:pPr>
        <w:ind w:firstLine="540"/>
        <w:jc w:val="both"/>
        <w:rPr>
          <w:sz w:val="20"/>
          <w:szCs w:val="20"/>
        </w:rPr>
      </w:pPr>
      <w:r w:rsidRPr="006E2F60">
        <w:rPr>
          <w:sz w:val="20"/>
          <w:szCs w:val="20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6E2F60">
        <w:rPr>
          <w:b/>
          <w:bCs/>
          <w:sz w:val="20"/>
          <w:szCs w:val="20"/>
        </w:rPr>
        <w:t>в ходе изучения не выявлено</w:t>
      </w:r>
      <w:r w:rsidRPr="006E2F60">
        <w:rPr>
          <w:sz w:val="20"/>
          <w:szCs w:val="20"/>
        </w:rPr>
        <w:t>;</w:t>
      </w:r>
    </w:p>
    <w:p w:rsidR="00D122EF" w:rsidRPr="006E2F60" w:rsidRDefault="00D122EF" w:rsidP="00D122EF">
      <w:pPr>
        <w:pStyle w:val="ConsPlusNormal"/>
        <w:ind w:firstLine="540"/>
        <w:jc w:val="both"/>
        <w:rPr>
          <w:rFonts w:ascii="Times New Roman" w:hAnsi="Times New Roman"/>
        </w:rPr>
      </w:pPr>
      <w:r w:rsidRPr="006E2F60">
        <w:rPr>
          <w:rFonts w:ascii="Times New Roman" w:hAnsi="Times New Roman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6E2F60">
        <w:rPr>
          <w:rFonts w:ascii="Times New Roman" w:hAnsi="Times New Roman"/>
          <w:b/>
          <w:bCs/>
        </w:rPr>
        <w:t>в ходе изучения не выявлено</w:t>
      </w:r>
      <w:r w:rsidRPr="006E2F60">
        <w:rPr>
          <w:rFonts w:ascii="Times New Roman" w:hAnsi="Times New Roman"/>
        </w:rPr>
        <w:t>;</w:t>
      </w:r>
    </w:p>
    <w:p w:rsidR="00D122EF" w:rsidRPr="006E2F60" w:rsidRDefault="00D122EF" w:rsidP="00D122EF">
      <w:pPr>
        <w:ind w:firstLine="540"/>
        <w:jc w:val="both"/>
        <w:rPr>
          <w:sz w:val="20"/>
          <w:szCs w:val="20"/>
        </w:rPr>
      </w:pPr>
      <w:r w:rsidRPr="006E2F60">
        <w:rPr>
          <w:sz w:val="20"/>
          <w:szCs w:val="20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6E2F60">
        <w:rPr>
          <w:b/>
          <w:bCs/>
          <w:sz w:val="20"/>
          <w:szCs w:val="20"/>
        </w:rPr>
        <w:t>в ходе изучения не выявлено</w:t>
      </w:r>
      <w:r w:rsidRPr="006E2F60">
        <w:rPr>
          <w:sz w:val="20"/>
          <w:szCs w:val="20"/>
        </w:rPr>
        <w:t>;</w:t>
      </w:r>
    </w:p>
    <w:p w:rsidR="00D122EF" w:rsidRPr="006E2F60" w:rsidRDefault="00D122EF" w:rsidP="00D122EF">
      <w:pPr>
        <w:pStyle w:val="ConsPlusNormal"/>
        <w:ind w:firstLine="540"/>
        <w:jc w:val="both"/>
        <w:rPr>
          <w:rFonts w:ascii="Times New Roman" w:hAnsi="Times New Roman"/>
        </w:rPr>
      </w:pPr>
      <w:proofErr w:type="gramStart"/>
      <w:r w:rsidRPr="006E2F60">
        <w:rPr>
          <w:rFonts w:ascii="Times New Roman" w:hAnsi="Times New Roman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6E2F60">
        <w:rPr>
          <w:rFonts w:ascii="Times New Roman" w:hAnsi="Times New Roman"/>
          <w:b/>
          <w:bCs/>
        </w:rPr>
        <w:t>в ходе изучения не выявлено</w:t>
      </w:r>
      <w:r w:rsidRPr="006E2F60">
        <w:rPr>
          <w:rFonts w:ascii="Times New Roman" w:hAnsi="Times New Roman"/>
        </w:rPr>
        <w:t>;</w:t>
      </w:r>
      <w:r w:rsidRPr="006E2F60">
        <w:rPr>
          <w:rFonts w:ascii="Times New Roman" w:hAnsi="Times New Roman"/>
          <w:b/>
          <w:bCs/>
        </w:rPr>
        <w:t xml:space="preserve"> </w:t>
      </w:r>
      <w:proofErr w:type="gramEnd"/>
    </w:p>
    <w:p w:rsidR="00D122EF" w:rsidRPr="006E2F60" w:rsidRDefault="00D122EF" w:rsidP="00D122EF">
      <w:pPr>
        <w:pStyle w:val="ConsPlusNormal"/>
        <w:ind w:firstLine="540"/>
        <w:jc w:val="both"/>
        <w:rPr>
          <w:rFonts w:ascii="Times New Roman" w:hAnsi="Times New Roman"/>
        </w:rPr>
      </w:pPr>
      <w:proofErr w:type="spellStart"/>
      <w:r w:rsidRPr="006E2F60">
        <w:rPr>
          <w:rFonts w:ascii="Times New Roman" w:hAnsi="Times New Roman"/>
        </w:rPr>
        <w:t>д</w:t>
      </w:r>
      <w:proofErr w:type="spellEnd"/>
      <w:r w:rsidRPr="006E2F60">
        <w:rPr>
          <w:rFonts w:ascii="Times New Roman" w:hAnsi="Times New Roman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6E2F60">
        <w:rPr>
          <w:rFonts w:ascii="Times New Roman" w:hAnsi="Times New Roman"/>
          <w:b/>
          <w:bCs/>
        </w:rPr>
        <w:t>в ходе изучения не выявлено</w:t>
      </w:r>
      <w:r w:rsidRPr="006E2F60">
        <w:rPr>
          <w:rFonts w:ascii="Times New Roman" w:hAnsi="Times New Roman"/>
        </w:rPr>
        <w:t xml:space="preserve">;  </w:t>
      </w:r>
    </w:p>
    <w:p w:rsidR="00D122EF" w:rsidRPr="006E2F60" w:rsidRDefault="00D122EF" w:rsidP="00D122EF">
      <w:pPr>
        <w:pStyle w:val="ConsPlusNormal"/>
        <w:ind w:firstLine="540"/>
        <w:jc w:val="both"/>
        <w:rPr>
          <w:rFonts w:ascii="Times New Roman" w:hAnsi="Times New Roman"/>
        </w:rPr>
      </w:pPr>
      <w:r w:rsidRPr="006E2F60">
        <w:rPr>
          <w:rFonts w:ascii="Times New Roman" w:hAnsi="Times New Roman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6E2F60">
        <w:rPr>
          <w:rFonts w:ascii="Times New Roman" w:hAnsi="Times New Roman"/>
          <w:b/>
          <w:bCs/>
        </w:rPr>
        <w:t>в ходе изучения не выявлено</w:t>
      </w:r>
      <w:r w:rsidRPr="006E2F60">
        <w:rPr>
          <w:rFonts w:ascii="Times New Roman" w:hAnsi="Times New Roman"/>
        </w:rPr>
        <w:t>;</w:t>
      </w:r>
    </w:p>
    <w:p w:rsidR="00D122EF" w:rsidRPr="006E2F60" w:rsidRDefault="00D122EF" w:rsidP="00D122EF">
      <w:pPr>
        <w:pStyle w:val="ConsPlusNormal"/>
        <w:ind w:firstLine="540"/>
        <w:jc w:val="both"/>
        <w:rPr>
          <w:rFonts w:ascii="Times New Roman" w:hAnsi="Times New Roman"/>
        </w:rPr>
      </w:pPr>
      <w:r w:rsidRPr="006E2F60">
        <w:rPr>
          <w:rFonts w:ascii="Times New Roman" w:hAnsi="Times New Roman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6E2F60">
        <w:rPr>
          <w:rFonts w:ascii="Times New Roman" w:hAnsi="Times New Roman"/>
          <w:b/>
          <w:bCs/>
        </w:rPr>
        <w:t>в ходе изучения проекта не установлено</w:t>
      </w:r>
      <w:r w:rsidRPr="006E2F60">
        <w:rPr>
          <w:rFonts w:ascii="Times New Roman" w:hAnsi="Times New Roman"/>
        </w:rPr>
        <w:t xml:space="preserve">.  </w:t>
      </w:r>
    </w:p>
    <w:p w:rsidR="00D122EF" w:rsidRPr="006E2F60" w:rsidRDefault="00D122EF" w:rsidP="00D122EF">
      <w:pPr>
        <w:pStyle w:val="ConsPlusNormal"/>
        <w:ind w:firstLine="540"/>
        <w:jc w:val="both"/>
        <w:rPr>
          <w:rFonts w:ascii="Times New Roman" w:hAnsi="Times New Roman"/>
        </w:rPr>
      </w:pPr>
      <w:proofErr w:type="spellStart"/>
      <w:r w:rsidRPr="006E2F60">
        <w:rPr>
          <w:rFonts w:ascii="Times New Roman" w:hAnsi="Times New Roman"/>
        </w:rPr>
        <w:t>з</w:t>
      </w:r>
      <w:proofErr w:type="spellEnd"/>
      <w:r w:rsidRPr="006E2F60">
        <w:rPr>
          <w:rFonts w:ascii="Times New Roman" w:hAnsi="Times New Roman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6E2F60">
        <w:rPr>
          <w:rFonts w:ascii="Times New Roman" w:hAnsi="Times New Roman"/>
          <w:b/>
          <w:bCs/>
        </w:rPr>
        <w:t>в ходе изучения не выявлено</w:t>
      </w:r>
      <w:r w:rsidRPr="006E2F60">
        <w:rPr>
          <w:rFonts w:ascii="Times New Roman" w:hAnsi="Times New Roman"/>
        </w:rPr>
        <w:t xml:space="preserve">.  </w:t>
      </w:r>
    </w:p>
    <w:p w:rsidR="00D122EF" w:rsidRPr="006E2F60" w:rsidRDefault="00D122EF" w:rsidP="00D122EF">
      <w:pPr>
        <w:ind w:firstLine="540"/>
        <w:jc w:val="both"/>
        <w:rPr>
          <w:b/>
          <w:bCs/>
          <w:sz w:val="20"/>
          <w:szCs w:val="20"/>
        </w:rPr>
      </w:pPr>
      <w:r w:rsidRPr="006E2F60">
        <w:rPr>
          <w:b/>
          <w:bCs/>
          <w:sz w:val="20"/>
          <w:szCs w:val="20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D122EF" w:rsidRPr="006E2F60" w:rsidRDefault="00D122EF" w:rsidP="00D122EF">
      <w:pPr>
        <w:ind w:firstLine="540"/>
        <w:jc w:val="both"/>
        <w:rPr>
          <w:b/>
          <w:bCs/>
          <w:sz w:val="20"/>
          <w:szCs w:val="20"/>
        </w:rPr>
      </w:pPr>
      <w:r w:rsidRPr="006E2F60">
        <w:rPr>
          <w:sz w:val="20"/>
          <w:szCs w:val="20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6E2F60">
        <w:rPr>
          <w:b/>
          <w:bCs/>
          <w:sz w:val="20"/>
          <w:szCs w:val="20"/>
        </w:rPr>
        <w:t>в ходе изучения проекта не выявлено</w:t>
      </w:r>
      <w:r w:rsidRPr="006E2F60">
        <w:rPr>
          <w:sz w:val="20"/>
          <w:szCs w:val="20"/>
        </w:rPr>
        <w:t>;</w:t>
      </w:r>
    </w:p>
    <w:p w:rsidR="00D122EF" w:rsidRPr="006E2F60" w:rsidRDefault="00D122EF" w:rsidP="00D122EF">
      <w:pPr>
        <w:ind w:firstLine="540"/>
        <w:jc w:val="both"/>
        <w:rPr>
          <w:b/>
          <w:bCs/>
          <w:sz w:val="20"/>
          <w:szCs w:val="20"/>
        </w:rPr>
      </w:pPr>
      <w:r w:rsidRPr="006E2F60">
        <w:rPr>
          <w:sz w:val="20"/>
          <w:szCs w:val="20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6E2F60">
        <w:rPr>
          <w:b/>
          <w:bCs/>
          <w:sz w:val="20"/>
          <w:szCs w:val="20"/>
        </w:rPr>
        <w:t>в ходе изучения не выявлено</w:t>
      </w:r>
      <w:r w:rsidRPr="006E2F60">
        <w:rPr>
          <w:sz w:val="20"/>
          <w:szCs w:val="20"/>
        </w:rPr>
        <w:t>;</w:t>
      </w:r>
    </w:p>
    <w:p w:rsidR="00D122EF" w:rsidRPr="006E2F60" w:rsidRDefault="00D122EF" w:rsidP="00D122EF">
      <w:pPr>
        <w:ind w:firstLine="540"/>
        <w:jc w:val="both"/>
        <w:rPr>
          <w:sz w:val="20"/>
          <w:szCs w:val="20"/>
        </w:rPr>
      </w:pPr>
      <w:r w:rsidRPr="006E2F60">
        <w:rPr>
          <w:sz w:val="20"/>
          <w:szCs w:val="20"/>
        </w:rPr>
        <w:t xml:space="preserve">в) юридико-лингвистическая неопределенность - употребление </w:t>
      </w:r>
      <w:proofErr w:type="spellStart"/>
      <w:r w:rsidRPr="006E2F60">
        <w:rPr>
          <w:sz w:val="20"/>
          <w:szCs w:val="20"/>
        </w:rPr>
        <w:t>неустоявшихся</w:t>
      </w:r>
      <w:proofErr w:type="spellEnd"/>
      <w:r w:rsidRPr="006E2F60">
        <w:rPr>
          <w:sz w:val="20"/>
          <w:szCs w:val="20"/>
        </w:rPr>
        <w:t xml:space="preserve">, двусмысленных терминов и категорий оценочного характера – </w:t>
      </w:r>
      <w:r w:rsidRPr="006E2F60">
        <w:rPr>
          <w:b/>
          <w:bCs/>
          <w:sz w:val="20"/>
          <w:szCs w:val="20"/>
        </w:rPr>
        <w:t>в ходе изучения не выявлено</w:t>
      </w:r>
      <w:r w:rsidRPr="006E2F60">
        <w:rPr>
          <w:sz w:val="20"/>
          <w:szCs w:val="20"/>
        </w:rPr>
        <w:t>.</w:t>
      </w:r>
    </w:p>
    <w:p w:rsidR="00D122EF" w:rsidRPr="006E2F60" w:rsidRDefault="00D122EF" w:rsidP="00D122EF">
      <w:pPr>
        <w:ind w:firstLine="540"/>
        <w:jc w:val="both"/>
        <w:rPr>
          <w:sz w:val="20"/>
          <w:szCs w:val="20"/>
        </w:rPr>
      </w:pPr>
      <w:r w:rsidRPr="006E2F60">
        <w:rPr>
          <w:sz w:val="20"/>
          <w:szCs w:val="20"/>
        </w:rPr>
        <w:t xml:space="preserve"> </w:t>
      </w:r>
    </w:p>
    <w:p w:rsidR="00D122EF" w:rsidRPr="006E2F60" w:rsidRDefault="00D122EF" w:rsidP="00D122EF">
      <w:pPr>
        <w:ind w:firstLine="540"/>
        <w:jc w:val="both"/>
        <w:rPr>
          <w:sz w:val="20"/>
          <w:szCs w:val="20"/>
        </w:rPr>
      </w:pPr>
    </w:p>
    <w:p w:rsidR="00D122EF" w:rsidRPr="006E2F60" w:rsidRDefault="00D122EF" w:rsidP="00D122EF">
      <w:pPr>
        <w:rPr>
          <w:sz w:val="20"/>
          <w:szCs w:val="20"/>
        </w:rPr>
      </w:pPr>
      <w:r w:rsidRPr="006E2F60">
        <w:rPr>
          <w:sz w:val="20"/>
          <w:szCs w:val="20"/>
        </w:rPr>
        <w:t xml:space="preserve">Специалист 1 категории администрации сельсовета              </w:t>
      </w:r>
      <w:r>
        <w:rPr>
          <w:sz w:val="20"/>
          <w:szCs w:val="20"/>
        </w:rPr>
        <w:t xml:space="preserve">                                                   </w:t>
      </w:r>
      <w:r w:rsidRPr="006E2F60">
        <w:rPr>
          <w:sz w:val="20"/>
          <w:szCs w:val="20"/>
        </w:rPr>
        <w:t xml:space="preserve">    Н.Л. Солдатова                                                        </w:t>
      </w:r>
    </w:p>
    <w:p w:rsidR="00D122EF" w:rsidRPr="006E2F60" w:rsidRDefault="00D122EF" w:rsidP="00D122EF">
      <w:pPr>
        <w:jc w:val="both"/>
        <w:rPr>
          <w:sz w:val="20"/>
          <w:szCs w:val="20"/>
        </w:rPr>
      </w:pPr>
    </w:p>
    <w:p w:rsidR="00D122EF" w:rsidRPr="006E2F60" w:rsidRDefault="00D122EF" w:rsidP="00D122EF">
      <w:pPr>
        <w:jc w:val="both"/>
        <w:rPr>
          <w:sz w:val="20"/>
          <w:szCs w:val="20"/>
        </w:rPr>
      </w:pPr>
      <w:r w:rsidRPr="006E2F60">
        <w:rPr>
          <w:sz w:val="20"/>
          <w:szCs w:val="20"/>
        </w:rPr>
        <w:t>«Согласен»</w:t>
      </w:r>
    </w:p>
    <w:p w:rsidR="00D122EF" w:rsidRPr="006E2F60" w:rsidRDefault="00D122EF" w:rsidP="00D122EF">
      <w:pPr>
        <w:jc w:val="both"/>
        <w:rPr>
          <w:sz w:val="20"/>
          <w:szCs w:val="20"/>
        </w:rPr>
      </w:pPr>
      <w:r w:rsidRPr="006E2F60">
        <w:rPr>
          <w:sz w:val="20"/>
          <w:szCs w:val="20"/>
        </w:rPr>
        <w:t>Глава муниципального образования</w:t>
      </w:r>
    </w:p>
    <w:p w:rsidR="00D122EF" w:rsidRPr="006E2F60" w:rsidRDefault="00D122EF" w:rsidP="00D122EF">
      <w:pPr>
        <w:rPr>
          <w:b/>
          <w:bCs/>
          <w:sz w:val="20"/>
          <w:szCs w:val="20"/>
        </w:rPr>
      </w:pPr>
      <w:r w:rsidRPr="006E2F60">
        <w:rPr>
          <w:sz w:val="20"/>
          <w:szCs w:val="20"/>
        </w:rPr>
        <w:t xml:space="preserve">Алексеевский  сельсовет                                                        </w:t>
      </w:r>
      <w:r>
        <w:rPr>
          <w:sz w:val="20"/>
          <w:szCs w:val="20"/>
        </w:rPr>
        <w:t xml:space="preserve">                                                             </w:t>
      </w:r>
      <w:proofErr w:type="spellStart"/>
      <w:r w:rsidRPr="006E2F60">
        <w:rPr>
          <w:sz w:val="20"/>
          <w:szCs w:val="20"/>
        </w:rPr>
        <w:t>Н.В.Соколенко</w:t>
      </w:r>
      <w:proofErr w:type="spellEnd"/>
      <w:r w:rsidRPr="006E2F60">
        <w:rPr>
          <w:b/>
          <w:bCs/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</w:t>
      </w:r>
      <w:r w:rsidRPr="006E2F60">
        <w:rPr>
          <w:sz w:val="20"/>
          <w:szCs w:val="20"/>
        </w:rPr>
        <w:t xml:space="preserve">         </w:t>
      </w:r>
    </w:p>
    <w:p w:rsidR="00D122EF" w:rsidRPr="00CB2128" w:rsidRDefault="00D122EF" w:rsidP="00D122EF">
      <w:pPr>
        <w:jc w:val="both"/>
        <w:rPr>
          <w:sz w:val="28"/>
          <w:szCs w:val="28"/>
        </w:rPr>
      </w:pPr>
      <w:r w:rsidRPr="00CB2128">
        <w:rPr>
          <w:sz w:val="28"/>
          <w:szCs w:val="28"/>
        </w:rPr>
        <w:t xml:space="preserve">                                                   </w:t>
      </w:r>
    </w:p>
    <w:p w:rsidR="00D122EF" w:rsidRDefault="00D122EF" w:rsidP="00A04C6F">
      <w:pPr>
        <w:pStyle w:val="a8"/>
        <w:ind w:firstLine="709"/>
        <w:jc w:val="both"/>
        <w:rPr>
          <w:color w:val="000000"/>
        </w:rPr>
      </w:pPr>
    </w:p>
    <w:sectPr w:rsidR="00D122EF" w:rsidSect="00D122EF">
      <w:pgSz w:w="11907" w:h="16840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9FA" w:rsidRDefault="006C79FA" w:rsidP="00F70D69">
      <w:r>
        <w:separator/>
      </w:r>
    </w:p>
  </w:endnote>
  <w:endnote w:type="continuationSeparator" w:id="0">
    <w:p w:rsidR="006C79FA" w:rsidRDefault="006C79FA" w:rsidP="00F70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9FA" w:rsidRDefault="006C79FA" w:rsidP="00F70D69">
      <w:r>
        <w:separator/>
      </w:r>
    </w:p>
  </w:footnote>
  <w:footnote w:type="continuationSeparator" w:id="0">
    <w:p w:rsidR="006C79FA" w:rsidRDefault="006C79FA" w:rsidP="00F70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264F8C"/>
    <w:multiLevelType w:val="hybridMultilevel"/>
    <w:tmpl w:val="205E11AC"/>
    <w:lvl w:ilvl="0" w:tplc="5F26B082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B1ACF"/>
    <w:multiLevelType w:val="hybridMultilevel"/>
    <w:tmpl w:val="66CE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77216"/>
    <w:multiLevelType w:val="hybridMultilevel"/>
    <w:tmpl w:val="27CC33CC"/>
    <w:lvl w:ilvl="0" w:tplc="B08A41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AE943F4"/>
    <w:multiLevelType w:val="hybridMultilevel"/>
    <w:tmpl w:val="07BC1B60"/>
    <w:lvl w:ilvl="0" w:tplc="45DA3A1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F066D40"/>
    <w:multiLevelType w:val="hybridMultilevel"/>
    <w:tmpl w:val="CA5CB3E4"/>
    <w:lvl w:ilvl="0" w:tplc="C7AEE8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0852A90"/>
    <w:multiLevelType w:val="hybridMultilevel"/>
    <w:tmpl w:val="0D02704E"/>
    <w:lvl w:ilvl="0" w:tplc="BA62B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380010E"/>
    <w:multiLevelType w:val="hybridMultilevel"/>
    <w:tmpl w:val="9DE4D97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8">
    <w:nsid w:val="650675AE"/>
    <w:multiLevelType w:val="hybridMultilevel"/>
    <w:tmpl w:val="B816D1A4"/>
    <w:lvl w:ilvl="0" w:tplc="F468C40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65134898"/>
    <w:multiLevelType w:val="hybridMultilevel"/>
    <w:tmpl w:val="B93E25E2"/>
    <w:lvl w:ilvl="0" w:tplc="45AC45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0"/>
  </w:num>
  <w:num w:numId="5">
    <w:abstractNumId w:val="4"/>
  </w:num>
  <w:num w:numId="6">
    <w:abstractNumId w:val="9"/>
  </w:num>
  <w:num w:numId="7">
    <w:abstractNumId w:val="8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D64A9"/>
    <w:rsid w:val="00005E44"/>
    <w:rsid w:val="000165AE"/>
    <w:rsid w:val="0002260C"/>
    <w:rsid w:val="00031237"/>
    <w:rsid w:val="00034E14"/>
    <w:rsid w:val="000369AA"/>
    <w:rsid w:val="00094104"/>
    <w:rsid w:val="000A410F"/>
    <w:rsid w:val="000A6A9B"/>
    <w:rsid w:val="000E4AAE"/>
    <w:rsid w:val="000E5DFA"/>
    <w:rsid w:val="00101480"/>
    <w:rsid w:val="001137D8"/>
    <w:rsid w:val="00121FE9"/>
    <w:rsid w:val="00135B4D"/>
    <w:rsid w:val="00145763"/>
    <w:rsid w:val="00157C80"/>
    <w:rsid w:val="0016080E"/>
    <w:rsid w:val="00163871"/>
    <w:rsid w:val="001704BB"/>
    <w:rsid w:val="0017088A"/>
    <w:rsid w:val="00171403"/>
    <w:rsid w:val="00172A2A"/>
    <w:rsid w:val="00177571"/>
    <w:rsid w:val="00190AC4"/>
    <w:rsid w:val="001A0AB9"/>
    <w:rsid w:val="001A738B"/>
    <w:rsid w:val="001B3D76"/>
    <w:rsid w:val="001B5E60"/>
    <w:rsid w:val="001C088D"/>
    <w:rsid w:val="001C4818"/>
    <w:rsid w:val="001E1CD5"/>
    <w:rsid w:val="001E37DC"/>
    <w:rsid w:val="001E740C"/>
    <w:rsid w:val="001F59DB"/>
    <w:rsid w:val="00216100"/>
    <w:rsid w:val="00216358"/>
    <w:rsid w:val="00217A8E"/>
    <w:rsid w:val="002236C2"/>
    <w:rsid w:val="002266EE"/>
    <w:rsid w:val="0023639B"/>
    <w:rsid w:val="00236590"/>
    <w:rsid w:val="002427D0"/>
    <w:rsid w:val="00250405"/>
    <w:rsid w:val="00250BF1"/>
    <w:rsid w:val="00252B66"/>
    <w:rsid w:val="002533E8"/>
    <w:rsid w:val="00255AF3"/>
    <w:rsid w:val="00256005"/>
    <w:rsid w:val="002570CF"/>
    <w:rsid w:val="0026200A"/>
    <w:rsid w:val="0026313C"/>
    <w:rsid w:val="00267304"/>
    <w:rsid w:val="002724FF"/>
    <w:rsid w:val="00272A45"/>
    <w:rsid w:val="0027750F"/>
    <w:rsid w:val="00280715"/>
    <w:rsid w:val="0028253F"/>
    <w:rsid w:val="0028734E"/>
    <w:rsid w:val="00287805"/>
    <w:rsid w:val="00292B76"/>
    <w:rsid w:val="00293320"/>
    <w:rsid w:val="002952B5"/>
    <w:rsid w:val="002A209D"/>
    <w:rsid w:val="002C7A71"/>
    <w:rsid w:val="002D6263"/>
    <w:rsid w:val="002D64A9"/>
    <w:rsid w:val="002D70A9"/>
    <w:rsid w:val="002E3EAC"/>
    <w:rsid w:val="0030070A"/>
    <w:rsid w:val="00301D72"/>
    <w:rsid w:val="003030E0"/>
    <w:rsid w:val="00315503"/>
    <w:rsid w:val="0032391E"/>
    <w:rsid w:val="00325A2C"/>
    <w:rsid w:val="00331117"/>
    <w:rsid w:val="00331DED"/>
    <w:rsid w:val="00333945"/>
    <w:rsid w:val="0033446C"/>
    <w:rsid w:val="00335024"/>
    <w:rsid w:val="00341682"/>
    <w:rsid w:val="003448C5"/>
    <w:rsid w:val="0036054E"/>
    <w:rsid w:val="00387D98"/>
    <w:rsid w:val="003918FD"/>
    <w:rsid w:val="00391F53"/>
    <w:rsid w:val="003946ED"/>
    <w:rsid w:val="003A5A01"/>
    <w:rsid w:val="003C3AFD"/>
    <w:rsid w:val="003C6310"/>
    <w:rsid w:val="003E474F"/>
    <w:rsid w:val="003F5474"/>
    <w:rsid w:val="00400D04"/>
    <w:rsid w:val="004126ED"/>
    <w:rsid w:val="00412B71"/>
    <w:rsid w:val="00413536"/>
    <w:rsid w:val="00416979"/>
    <w:rsid w:val="00435EFF"/>
    <w:rsid w:val="004548BC"/>
    <w:rsid w:val="004632DE"/>
    <w:rsid w:val="00465F98"/>
    <w:rsid w:val="0047727F"/>
    <w:rsid w:val="004775FE"/>
    <w:rsid w:val="00483F37"/>
    <w:rsid w:val="0048434C"/>
    <w:rsid w:val="00490727"/>
    <w:rsid w:val="00494197"/>
    <w:rsid w:val="004961FF"/>
    <w:rsid w:val="004A6D52"/>
    <w:rsid w:val="004B5CD3"/>
    <w:rsid w:val="004C6A8D"/>
    <w:rsid w:val="004D0BB6"/>
    <w:rsid w:val="004D66F6"/>
    <w:rsid w:val="004D6BF6"/>
    <w:rsid w:val="004D7972"/>
    <w:rsid w:val="004E56F1"/>
    <w:rsid w:val="004F66FE"/>
    <w:rsid w:val="00500F93"/>
    <w:rsid w:val="005051E0"/>
    <w:rsid w:val="00505DA9"/>
    <w:rsid w:val="005120FF"/>
    <w:rsid w:val="0051396F"/>
    <w:rsid w:val="00514584"/>
    <w:rsid w:val="00514E60"/>
    <w:rsid w:val="00520036"/>
    <w:rsid w:val="0054624C"/>
    <w:rsid w:val="00547C67"/>
    <w:rsid w:val="005767FD"/>
    <w:rsid w:val="005779A9"/>
    <w:rsid w:val="00583D5D"/>
    <w:rsid w:val="005849BB"/>
    <w:rsid w:val="00585BB5"/>
    <w:rsid w:val="00592F6F"/>
    <w:rsid w:val="005A0741"/>
    <w:rsid w:val="005A2C12"/>
    <w:rsid w:val="005D3E2C"/>
    <w:rsid w:val="005D6CF4"/>
    <w:rsid w:val="005F47EB"/>
    <w:rsid w:val="005F78EF"/>
    <w:rsid w:val="0060136E"/>
    <w:rsid w:val="006064D5"/>
    <w:rsid w:val="00611BD4"/>
    <w:rsid w:val="00614344"/>
    <w:rsid w:val="00624CE9"/>
    <w:rsid w:val="00636018"/>
    <w:rsid w:val="00640F10"/>
    <w:rsid w:val="00660675"/>
    <w:rsid w:val="00677FF1"/>
    <w:rsid w:val="0068124B"/>
    <w:rsid w:val="006903B1"/>
    <w:rsid w:val="00697485"/>
    <w:rsid w:val="006A656F"/>
    <w:rsid w:val="006C1C1F"/>
    <w:rsid w:val="006C3974"/>
    <w:rsid w:val="006C4C97"/>
    <w:rsid w:val="006C79FA"/>
    <w:rsid w:val="006D5ED2"/>
    <w:rsid w:val="006E1CC4"/>
    <w:rsid w:val="006E5B7A"/>
    <w:rsid w:val="006F16C4"/>
    <w:rsid w:val="00701ECD"/>
    <w:rsid w:val="00704C11"/>
    <w:rsid w:val="0070704B"/>
    <w:rsid w:val="00717355"/>
    <w:rsid w:val="007219D1"/>
    <w:rsid w:val="0072362B"/>
    <w:rsid w:val="0075271C"/>
    <w:rsid w:val="00786AEB"/>
    <w:rsid w:val="00787803"/>
    <w:rsid w:val="00792D03"/>
    <w:rsid w:val="00795634"/>
    <w:rsid w:val="007A2E1C"/>
    <w:rsid w:val="007B0BC7"/>
    <w:rsid w:val="007B1F58"/>
    <w:rsid w:val="007B616F"/>
    <w:rsid w:val="007C4C89"/>
    <w:rsid w:val="007C7F7D"/>
    <w:rsid w:val="007D1C7E"/>
    <w:rsid w:val="007D2065"/>
    <w:rsid w:val="007E5348"/>
    <w:rsid w:val="007F1ED9"/>
    <w:rsid w:val="007F4EFA"/>
    <w:rsid w:val="007F5B44"/>
    <w:rsid w:val="0080511F"/>
    <w:rsid w:val="008140BC"/>
    <w:rsid w:val="008310AB"/>
    <w:rsid w:val="008333DD"/>
    <w:rsid w:val="00836A3A"/>
    <w:rsid w:val="00843476"/>
    <w:rsid w:val="00850306"/>
    <w:rsid w:val="008679A2"/>
    <w:rsid w:val="00873B85"/>
    <w:rsid w:val="00875BC4"/>
    <w:rsid w:val="008902DF"/>
    <w:rsid w:val="00895A63"/>
    <w:rsid w:val="00896F8D"/>
    <w:rsid w:val="008A0A1F"/>
    <w:rsid w:val="008B2112"/>
    <w:rsid w:val="008B4A09"/>
    <w:rsid w:val="008B4E9E"/>
    <w:rsid w:val="008B6922"/>
    <w:rsid w:val="008C0E65"/>
    <w:rsid w:val="008C3AE2"/>
    <w:rsid w:val="008E47B3"/>
    <w:rsid w:val="008E4EA3"/>
    <w:rsid w:val="008E66D3"/>
    <w:rsid w:val="008F2A8C"/>
    <w:rsid w:val="008F2D1D"/>
    <w:rsid w:val="008F793E"/>
    <w:rsid w:val="00901804"/>
    <w:rsid w:val="00901B6F"/>
    <w:rsid w:val="00902868"/>
    <w:rsid w:val="009162BC"/>
    <w:rsid w:val="0091717D"/>
    <w:rsid w:val="00935EAF"/>
    <w:rsid w:val="00940BE5"/>
    <w:rsid w:val="00944794"/>
    <w:rsid w:val="00971ACB"/>
    <w:rsid w:val="00972152"/>
    <w:rsid w:val="009A17CD"/>
    <w:rsid w:val="009C063E"/>
    <w:rsid w:val="009C2272"/>
    <w:rsid w:val="009C591E"/>
    <w:rsid w:val="009D579B"/>
    <w:rsid w:val="009F371A"/>
    <w:rsid w:val="009F6FC3"/>
    <w:rsid w:val="00A04C6F"/>
    <w:rsid w:val="00A07B42"/>
    <w:rsid w:val="00A07BE1"/>
    <w:rsid w:val="00A33C16"/>
    <w:rsid w:val="00A36233"/>
    <w:rsid w:val="00A42055"/>
    <w:rsid w:val="00A45D4B"/>
    <w:rsid w:val="00A519A0"/>
    <w:rsid w:val="00A70087"/>
    <w:rsid w:val="00A82750"/>
    <w:rsid w:val="00A934B8"/>
    <w:rsid w:val="00A96D5A"/>
    <w:rsid w:val="00AB0AE8"/>
    <w:rsid w:val="00AC0B31"/>
    <w:rsid w:val="00AD0410"/>
    <w:rsid w:val="00AE2E1D"/>
    <w:rsid w:val="00AE7048"/>
    <w:rsid w:val="00AF5770"/>
    <w:rsid w:val="00AF7909"/>
    <w:rsid w:val="00B06EDA"/>
    <w:rsid w:val="00B207D4"/>
    <w:rsid w:val="00B75D9A"/>
    <w:rsid w:val="00B87B5F"/>
    <w:rsid w:val="00B91BDF"/>
    <w:rsid w:val="00B94B1D"/>
    <w:rsid w:val="00BA3057"/>
    <w:rsid w:val="00BA30D4"/>
    <w:rsid w:val="00BB035C"/>
    <w:rsid w:val="00BD6E8B"/>
    <w:rsid w:val="00BE1648"/>
    <w:rsid w:val="00BE43EC"/>
    <w:rsid w:val="00BE73D3"/>
    <w:rsid w:val="00BF0F14"/>
    <w:rsid w:val="00BF2B54"/>
    <w:rsid w:val="00C06D9F"/>
    <w:rsid w:val="00C123DF"/>
    <w:rsid w:val="00C22CD7"/>
    <w:rsid w:val="00C30D0F"/>
    <w:rsid w:val="00C40C73"/>
    <w:rsid w:val="00C459F2"/>
    <w:rsid w:val="00C45AB2"/>
    <w:rsid w:val="00C45C25"/>
    <w:rsid w:val="00C552B9"/>
    <w:rsid w:val="00C64380"/>
    <w:rsid w:val="00C66F40"/>
    <w:rsid w:val="00C670F3"/>
    <w:rsid w:val="00C718E5"/>
    <w:rsid w:val="00C7350E"/>
    <w:rsid w:val="00C815AE"/>
    <w:rsid w:val="00C8455B"/>
    <w:rsid w:val="00C848B9"/>
    <w:rsid w:val="00C9181F"/>
    <w:rsid w:val="00C92171"/>
    <w:rsid w:val="00C960A3"/>
    <w:rsid w:val="00CA26D5"/>
    <w:rsid w:val="00CA5633"/>
    <w:rsid w:val="00CA5760"/>
    <w:rsid w:val="00CB78C2"/>
    <w:rsid w:val="00CD034B"/>
    <w:rsid w:val="00CD1537"/>
    <w:rsid w:val="00CD254B"/>
    <w:rsid w:val="00CD443C"/>
    <w:rsid w:val="00CE0FBB"/>
    <w:rsid w:val="00CE5789"/>
    <w:rsid w:val="00CE63D4"/>
    <w:rsid w:val="00CE751D"/>
    <w:rsid w:val="00D11973"/>
    <w:rsid w:val="00D122EF"/>
    <w:rsid w:val="00D15361"/>
    <w:rsid w:val="00D335B0"/>
    <w:rsid w:val="00D4540C"/>
    <w:rsid w:val="00D45A89"/>
    <w:rsid w:val="00D45E9D"/>
    <w:rsid w:val="00D51387"/>
    <w:rsid w:val="00D522DD"/>
    <w:rsid w:val="00D6663A"/>
    <w:rsid w:val="00D83DA5"/>
    <w:rsid w:val="00D85D14"/>
    <w:rsid w:val="00D901EE"/>
    <w:rsid w:val="00D94D42"/>
    <w:rsid w:val="00D95152"/>
    <w:rsid w:val="00DA27A1"/>
    <w:rsid w:val="00DB021E"/>
    <w:rsid w:val="00DC027D"/>
    <w:rsid w:val="00DC6BAA"/>
    <w:rsid w:val="00E047C3"/>
    <w:rsid w:val="00E06873"/>
    <w:rsid w:val="00E2156C"/>
    <w:rsid w:val="00E254FF"/>
    <w:rsid w:val="00E43E9F"/>
    <w:rsid w:val="00E548A5"/>
    <w:rsid w:val="00E7160D"/>
    <w:rsid w:val="00E74396"/>
    <w:rsid w:val="00E7513C"/>
    <w:rsid w:val="00E75820"/>
    <w:rsid w:val="00E80726"/>
    <w:rsid w:val="00E80A89"/>
    <w:rsid w:val="00E91F14"/>
    <w:rsid w:val="00E9489D"/>
    <w:rsid w:val="00E973BC"/>
    <w:rsid w:val="00EA4883"/>
    <w:rsid w:val="00EC5527"/>
    <w:rsid w:val="00EF7AAE"/>
    <w:rsid w:val="00F02D7C"/>
    <w:rsid w:val="00F06E4E"/>
    <w:rsid w:val="00F07344"/>
    <w:rsid w:val="00F079C3"/>
    <w:rsid w:val="00F1425C"/>
    <w:rsid w:val="00F148E8"/>
    <w:rsid w:val="00F16590"/>
    <w:rsid w:val="00F2549B"/>
    <w:rsid w:val="00F31D92"/>
    <w:rsid w:val="00F324EA"/>
    <w:rsid w:val="00F42DAC"/>
    <w:rsid w:val="00F45738"/>
    <w:rsid w:val="00F5531E"/>
    <w:rsid w:val="00F623B0"/>
    <w:rsid w:val="00F650C3"/>
    <w:rsid w:val="00F6571E"/>
    <w:rsid w:val="00F67B71"/>
    <w:rsid w:val="00F70D69"/>
    <w:rsid w:val="00F766DF"/>
    <w:rsid w:val="00F81767"/>
    <w:rsid w:val="00F947A2"/>
    <w:rsid w:val="00F95511"/>
    <w:rsid w:val="00F955BA"/>
    <w:rsid w:val="00FB04FB"/>
    <w:rsid w:val="00FB4EBB"/>
    <w:rsid w:val="00FC1259"/>
    <w:rsid w:val="00FC2DA0"/>
    <w:rsid w:val="00FE0616"/>
    <w:rsid w:val="00FE27AE"/>
    <w:rsid w:val="00FE54B9"/>
    <w:rsid w:val="00FF413F"/>
    <w:rsid w:val="00FF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7C6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70D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C6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70D69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Title">
    <w:name w:val="ConsPlusTitle"/>
    <w:rsid w:val="00FF413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F41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F41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F41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70D69"/>
    <w:rPr>
      <w:sz w:val="24"/>
      <w:szCs w:val="24"/>
    </w:rPr>
  </w:style>
  <w:style w:type="paragraph" w:styleId="a5">
    <w:name w:val="footer"/>
    <w:basedOn w:val="a"/>
    <w:link w:val="a6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0D69"/>
    <w:rPr>
      <w:sz w:val="24"/>
      <w:szCs w:val="24"/>
    </w:rPr>
  </w:style>
  <w:style w:type="paragraph" w:customStyle="1" w:styleId="FR1">
    <w:name w:val="FR1"/>
    <w:uiPriority w:val="99"/>
    <w:rsid w:val="00F70D69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99"/>
    <w:qFormat/>
    <w:rsid w:val="005F47EB"/>
    <w:pPr>
      <w:spacing w:after="200" w:line="276" w:lineRule="auto"/>
      <w:ind w:left="720"/>
    </w:pPr>
    <w:rPr>
      <w:sz w:val="28"/>
      <w:szCs w:val="28"/>
    </w:rPr>
  </w:style>
  <w:style w:type="paragraph" w:styleId="a8">
    <w:name w:val="No Spacing"/>
    <w:uiPriority w:val="1"/>
    <w:qFormat/>
    <w:rsid w:val="005F47EB"/>
    <w:rPr>
      <w:sz w:val="28"/>
      <w:szCs w:val="28"/>
    </w:rPr>
  </w:style>
  <w:style w:type="paragraph" w:customStyle="1" w:styleId="ConsNormal">
    <w:name w:val="ConsNormal"/>
    <w:uiPriority w:val="99"/>
    <w:rsid w:val="005F47E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Strong"/>
    <w:basedOn w:val="a0"/>
    <w:uiPriority w:val="99"/>
    <w:qFormat/>
    <w:rsid w:val="005F47EB"/>
    <w:rPr>
      <w:b/>
      <w:bCs/>
    </w:rPr>
  </w:style>
  <w:style w:type="paragraph" w:customStyle="1" w:styleId="aa">
    <w:name w:val="ЭЭГ"/>
    <w:basedOn w:val="a"/>
    <w:uiPriority w:val="99"/>
    <w:rsid w:val="005F47EB"/>
    <w:pPr>
      <w:spacing w:line="360" w:lineRule="auto"/>
      <w:ind w:firstLine="720"/>
      <w:jc w:val="both"/>
    </w:pPr>
  </w:style>
  <w:style w:type="character" w:customStyle="1" w:styleId="4">
    <w:name w:val="Основной текст (4)_"/>
    <w:link w:val="40"/>
    <w:uiPriority w:val="99"/>
    <w:locked/>
    <w:rsid w:val="005F47EB"/>
    <w:rPr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F47EB"/>
    <w:pPr>
      <w:shd w:val="clear" w:color="auto" w:fill="FFFFFF"/>
      <w:spacing w:line="141" w:lineRule="exact"/>
      <w:jc w:val="center"/>
    </w:pPr>
    <w:rPr>
      <w:sz w:val="12"/>
      <w:szCs w:val="12"/>
    </w:rPr>
  </w:style>
  <w:style w:type="character" w:customStyle="1" w:styleId="ab">
    <w:name w:val="Основной текст_"/>
    <w:link w:val="11"/>
    <w:uiPriority w:val="99"/>
    <w:locked/>
    <w:rsid w:val="005F47EB"/>
    <w:rPr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5F47EB"/>
    <w:pPr>
      <w:shd w:val="clear" w:color="auto" w:fill="FFFFFF"/>
      <w:spacing w:after="180" w:line="216" w:lineRule="exact"/>
      <w:ind w:hanging="180"/>
    </w:pPr>
    <w:rPr>
      <w:sz w:val="20"/>
      <w:szCs w:val="20"/>
    </w:rPr>
  </w:style>
  <w:style w:type="paragraph" w:customStyle="1" w:styleId="21">
    <w:name w:val="Основной текст2"/>
    <w:basedOn w:val="a"/>
    <w:uiPriority w:val="99"/>
    <w:rsid w:val="005F47EB"/>
    <w:pPr>
      <w:shd w:val="clear" w:color="auto" w:fill="FFFFFF"/>
      <w:spacing w:line="211" w:lineRule="exact"/>
      <w:jc w:val="center"/>
    </w:pPr>
    <w:rPr>
      <w:sz w:val="19"/>
      <w:szCs w:val="19"/>
    </w:rPr>
  </w:style>
  <w:style w:type="character" w:customStyle="1" w:styleId="FontStyle54">
    <w:name w:val="Font Style54"/>
    <w:uiPriority w:val="99"/>
    <w:rsid w:val="005F47EB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uiPriority w:val="99"/>
    <w:rsid w:val="005F47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rsid w:val="005F47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5F47E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122EF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97B9C-E696-48FF-A954-10F527F4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2130</Words>
  <Characters>16335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Алексеевка</cp:lastModifiedBy>
  <cp:revision>3</cp:revision>
  <cp:lastPrinted>2023-11-10T07:36:00Z</cp:lastPrinted>
  <dcterms:created xsi:type="dcterms:W3CDTF">2023-11-10T07:25:00Z</dcterms:created>
  <dcterms:modified xsi:type="dcterms:W3CDTF">2023-11-10T07:36:00Z</dcterms:modified>
</cp:coreProperties>
</file>