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75"/>
        <w:tblW w:w="42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90"/>
        <w:gridCol w:w="420"/>
        <w:gridCol w:w="1850"/>
      </w:tblGrid>
      <w:tr w:rsidR="005F6E13" w:rsidRPr="00687C50">
        <w:trPr>
          <w:trHeight w:val="1412"/>
        </w:trPr>
        <w:tc>
          <w:tcPr>
            <w:tcW w:w="4260" w:type="dxa"/>
            <w:gridSpan w:val="3"/>
            <w:tcBorders>
              <w:top w:val="nil"/>
              <w:bottom w:val="nil"/>
            </w:tcBorders>
          </w:tcPr>
          <w:p w:rsidR="005F6E13" w:rsidRPr="00687C50" w:rsidRDefault="005F6E13" w:rsidP="007B3D4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687C50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5F6E13" w:rsidRPr="00687C50" w:rsidRDefault="005F6E13" w:rsidP="007B3D48">
            <w:pPr>
              <w:jc w:val="center"/>
              <w:rPr>
                <w:b/>
                <w:bCs/>
                <w:sz w:val="28"/>
                <w:szCs w:val="28"/>
              </w:rPr>
            </w:pPr>
            <w:r w:rsidRPr="00687C50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5F6E13" w:rsidRPr="00687C50" w:rsidRDefault="005F6E13" w:rsidP="007B3D48">
            <w:pPr>
              <w:jc w:val="center"/>
              <w:rPr>
                <w:b/>
                <w:bCs/>
                <w:sz w:val="28"/>
                <w:szCs w:val="28"/>
              </w:rPr>
            </w:pPr>
            <w:r w:rsidRPr="00687C50">
              <w:rPr>
                <w:b/>
                <w:bCs/>
                <w:sz w:val="28"/>
                <w:szCs w:val="28"/>
              </w:rPr>
              <w:t xml:space="preserve">Алексеевский сельсовет </w:t>
            </w:r>
          </w:p>
          <w:p w:rsidR="005F6E13" w:rsidRPr="00687C50" w:rsidRDefault="005F6E13" w:rsidP="007B3D48">
            <w:pPr>
              <w:jc w:val="center"/>
              <w:rPr>
                <w:b/>
                <w:bCs/>
                <w:sz w:val="28"/>
                <w:szCs w:val="28"/>
              </w:rPr>
            </w:pPr>
            <w:r w:rsidRPr="00687C50">
              <w:rPr>
                <w:b/>
                <w:bCs/>
                <w:sz w:val="28"/>
                <w:szCs w:val="28"/>
              </w:rPr>
              <w:t xml:space="preserve">Ташлинского района </w:t>
            </w:r>
          </w:p>
          <w:p w:rsidR="005F6E13" w:rsidRPr="00687C50" w:rsidRDefault="005F6E13" w:rsidP="007B3D48">
            <w:pPr>
              <w:jc w:val="center"/>
              <w:rPr>
                <w:b/>
                <w:bCs/>
                <w:sz w:val="28"/>
                <w:szCs w:val="28"/>
              </w:rPr>
            </w:pPr>
            <w:r w:rsidRPr="00687C50"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5F6E13" w:rsidRPr="00687C50" w:rsidRDefault="005F6E13" w:rsidP="007B3D48">
            <w:pPr>
              <w:jc w:val="center"/>
              <w:rPr>
                <w:b/>
                <w:bCs/>
                <w:sz w:val="28"/>
                <w:szCs w:val="28"/>
              </w:rPr>
            </w:pPr>
            <w:r w:rsidRPr="00687C50">
              <w:rPr>
                <w:b/>
                <w:bCs/>
                <w:sz w:val="28"/>
                <w:szCs w:val="28"/>
              </w:rPr>
              <w:t xml:space="preserve"> </w:t>
            </w:r>
          </w:p>
          <w:p w:rsidR="005F6E13" w:rsidRPr="00687C50" w:rsidRDefault="005F6E13" w:rsidP="007B3D48">
            <w:pPr>
              <w:jc w:val="center"/>
              <w:rPr>
                <w:b/>
                <w:bCs/>
                <w:sz w:val="28"/>
                <w:szCs w:val="28"/>
              </w:rPr>
            </w:pPr>
            <w:r w:rsidRPr="00687C50"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5F6E13" w:rsidRPr="00687C50" w:rsidRDefault="005F6E13" w:rsidP="007B3D4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6E13" w:rsidRPr="00687C50">
        <w:trPr>
          <w:trHeight w:val="80"/>
        </w:trPr>
        <w:tc>
          <w:tcPr>
            <w:tcW w:w="1990" w:type="dxa"/>
            <w:tcBorders>
              <w:bottom w:val="single" w:sz="4" w:space="0" w:color="000000"/>
            </w:tcBorders>
          </w:tcPr>
          <w:p w:rsidR="005F6E13" w:rsidRPr="00746379" w:rsidRDefault="005F6E13" w:rsidP="007B3D4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18.01</w:t>
            </w:r>
            <w:r w:rsidRPr="0074637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2021 </w:t>
            </w:r>
            <w:r w:rsidRPr="00746379">
              <w:rPr>
                <w:sz w:val="28"/>
                <w:szCs w:val="28"/>
              </w:rPr>
              <w:t>г</w:t>
            </w:r>
          </w:p>
        </w:tc>
        <w:tc>
          <w:tcPr>
            <w:tcW w:w="420" w:type="dxa"/>
          </w:tcPr>
          <w:p w:rsidR="005F6E13" w:rsidRPr="00687C50" w:rsidRDefault="005F6E13" w:rsidP="007B3D4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687C50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850" w:type="dxa"/>
            <w:tcBorders>
              <w:bottom w:val="single" w:sz="4" w:space="0" w:color="000000"/>
            </w:tcBorders>
          </w:tcPr>
          <w:p w:rsidR="005F6E13" w:rsidRPr="00746379" w:rsidRDefault="005F6E13" w:rsidP="00541BD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46379">
              <w:rPr>
                <w:sz w:val="28"/>
                <w:szCs w:val="28"/>
              </w:rPr>
              <w:t>-п</w:t>
            </w:r>
          </w:p>
        </w:tc>
      </w:tr>
    </w:tbl>
    <w:p w:rsidR="005F6E13" w:rsidRPr="00687C50" w:rsidRDefault="005F6E13" w:rsidP="003B49DF">
      <w:pPr>
        <w:jc w:val="both"/>
        <w:rPr>
          <w:b/>
          <w:bCs/>
          <w:sz w:val="28"/>
          <w:szCs w:val="28"/>
        </w:rPr>
      </w:pPr>
      <w:r w:rsidRPr="00687C50">
        <w:rPr>
          <w:b/>
          <w:bCs/>
          <w:sz w:val="28"/>
          <w:szCs w:val="28"/>
        </w:rPr>
        <w:t xml:space="preserve">          </w:t>
      </w:r>
    </w:p>
    <w:p w:rsidR="005F6E13" w:rsidRPr="00687C50" w:rsidRDefault="005F6E13" w:rsidP="003B49DF">
      <w:pPr>
        <w:jc w:val="both"/>
        <w:rPr>
          <w:b/>
          <w:bCs/>
          <w:sz w:val="28"/>
          <w:szCs w:val="28"/>
        </w:rPr>
      </w:pPr>
    </w:p>
    <w:p w:rsidR="005F6E13" w:rsidRPr="00687C50" w:rsidRDefault="005F6E13" w:rsidP="003B49DF">
      <w:pPr>
        <w:jc w:val="both"/>
        <w:rPr>
          <w:b/>
          <w:bCs/>
          <w:sz w:val="28"/>
          <w:szCs w:val="28"/>
        </w:rPr>
      </w:pPr>
    </w:p>
    <w:p w:rsidR="005F6E13" w:rsidRPr="00687C50" w:rsidRDefault="005F6E13" w:rsidP="003B49DF">
      <w:pPr>
        <w:jc w:val="both"/>
        <w:rPr>
          <w:b/>
          <w:bCs/>
          <w:sz w:val="28"/>
          <w:szCs w:val="28"/>
        </w:rPr>
      </w:pPr>
    </w:p>
    <w:p w:rsidR="005F6E13" w:rsidRPr="00687C50" w:rsidRDefault="005F6E13" w:rsidP="003B49DF">
      <w:pPr>
        <w:jc w:val="both"/>
        <w:rPr>
          <w:b/>
          <w:bCs/>
          <w:sz w:val="28"/>
          <w:szCs w:val="28"/>
        </w:rPr>
      </w:pPr>
    </w:p>
    <w:p w:rsidR="005F6E13" w:rsidRPr="00687C50" w:rsidRDefault="005F6E13" w:rsidP="003B49DF">
      <w:pPr>
        <w:jc w:val="both"/>
        <w:rPr>
          <w:b/>
          <w:bCs/>
          <w:sz w:val="28"/>
          <w:szCs w:val="28"/>
        </w:rPr>
      </w:pPr>
    </w:p>
    <w:p w:rsidR="005F6E13" w:rsidRPr="00687C50" w:rsidRDefault="005F6E13" w:rsidP="003B49DF">
      <w:pPr>
        <w:jc w:val="both"/>
        <w:rPr>
          <w:b/>
          <w:bCs/>
          <w:sz w:val="28"/>
          <w:szCs w:val="28"/>
        </w:rPr>
      </w:pPr>
    </w:p>
    <w:p w:rsidR="005F6E13" w:rsidRPr="00687C50" w:rsidRDefault="005F6E13" w:rsidP="003B49DF">
      <w:pPr>
        <w:jc w:val="both"/>
        <w:rPr>
          <w:b/>
          <w:bCs/>
          <w:sz w:val="28"/>
          <w:szCs w:val="28"/>
        </w:rPr>
      </w:pPr>
      <w:r w:rsidRPr="00687C50">
        <w:rPr>
          <w:b/>
          <w:bCs/>
          <w:sz w:val="28"/>
          <w:szCs w:val="28"/>
        </w:rPr>
        <w:t xml:space="preserve">                </w:t>
      </w:r>
    </w:p>
    <w:p w:rsidR="005F6E13" w:rsidRPr="00687C50" w:rsidRDefault="005F6E13" w:rsidP="003B49DF">
      <w:pPr>
        <w:jc w:val="both"/>
        <w:rPr>
          <w:b/>
          <w:bCs/>
          <w:sz w:val="28"/>
          <w:szCs w:val="28"/>
        </w:rPr>
      </w:pPr>
      <w:r w:rsidRPr="00687C50">
        <w:rPr>
          <w:b/>
          <w:bCs/>
          <w:sz w:val="28"/>
          <w:szCs w:val="28"/>
        </w:rPr>
        <w:t xml:space="preserve">                 с. Алексеевка</w:t>
      </w:r>
    </w:p>
    <w:p w:rsidR="005F6E13" w:rsidRDefault="005F6E13" w:rsidP="003B49DF">
      <w:pPr>
        <w:jc w:val="both"/>
      </w:pPr>
    </w:p>
    <w:p w:rsidR="005F6E13" w:rsidRDefault="005F6E13" w:rsidP="003B49DF">
      <w:pPr>
        <w:ind w:right="4513"/>
        <w:jc w:val="both"/>
        <w:rPr>
          <w:sz w:val="28"/>
          <w:szCs w:val="28"/>
        </w:rPr>
      </w:pPr>
      <w:r w:rsidRPr="00746379">
        <w:rPr>
          <w:sz w:val="28"/>
          <w:szCs w:val="28"/>
        </w:rPr>
        <w:t>О постановке на баланс 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746379">
        <w:rPr>
          <w:sz w:val="28"/>
          <w:szCs w:val="28"/>
        </w:rPr>
        <w:t>Алексеевский сельсовет</w:t>
      </w:r>
      <w:r>
        <w:rPr>
          <w:sz w:val="28"/>
          <w:szCs w:val="28"/>
        </w:rPr>
        <w:t xml:space="preserve"> земельного участка, с  кадастровым номером 56:31:0102001:28</w:t>
      </w:r>
    </w:p>
    <w:p w:rsidR="005F6E13" w:rsidRPr="00746379" w:rsidRDefault="005F6E13" w:rsidP="003B49DF">
      <w:pPr>
        <w:ind w:right="4513"/>
        <w:jc w:val="both"/>
        <w:rPr>
          <w:sz w:val="28"/>
          <w:szCs w:val="28"/>
        </w:rPr>
      </w:pPr>
    </w:p>
    <w:p w:rsidR="005F6E13" w:rsidRPr="00687C50" w:rsidRDefault="005F6E13" w:rsidP="003B49DF">
      <w:pPr>
        <w:jc w:val="both"/>
        <w:rPr>
          <w:b/>
          <w:bCs/>
          <w:sz w:val="28"/>
          <w:szCs w:val="28"/>
        </w:rPr>
      </w:pPr>
    </w:p>
    <w:p w:rsidR="005F6E13" w:rsidRDefault="005F6E13" w:rsidP="00692D48">
      <w:pPr>
        <w:jc w:val="both"/>
        <w:rPr>
          <w:sz w:val="28"/>
          <w:szCs w:val="28"/>
        </w:rPr>
      </w:pPr>
      <w:r>
        <w:rPr>
          <w:color w:val="FF00FF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Руководствуясь решением Ташлинского районного суда Оренбургской области от 25 января 2010 года «О признании права муниципальной собственности за муниципальным образованием Алексеевский сельсовет Ташлинского района Оренбургской области»:</w:t>
      </w:r>
    </w:p>
    <w:p w:rsidR="005F6E13" w:rsidRPr="00692D48" w:rsidRDefault="005F6E13" w:rsidP="003B49DF">
      <w:pPr>
        <w:jc w:val="both"/>
        <w:rPr>
          <w:color w:val="000000"/>
          <w:sz w:val="28"/>
          <w:szCs w:val="28"/>
        </w:rPr>
      </w:pPr>
      <w:r>
        <w:rPr>
          <w:color w:val="FF00FF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1.</w:t>
      </w:r>
      <w:r w:rsidRPr="00687C50">
        <w:rPr>
          <w:sz w:val="28"/>
          <w:szCs w:val="28"/>
        </w:rPr>
        <w:t>На основании  свидетельств</w:t>
      </w:r>
      <w:r>
        <w:rPr>
          <w:sz w:val="28"/>
          <w:szCs w:val="28"/>
        </w:rPr>
        <w:t>а</w:t>
      </w:r>
      <w:r w:rsidRPr="00687C50">
        <w:rPr>
          <w:sz w:val="28"/>
          <w:szCs w:val="28"/>
        </w:rPr>
        <w:t xml:space="preserve"> о государственной регистрации </w:t>
      </w:r>
      <w:r>
        <w:rPr>
          <w:sz w:val="28"/>
          <w:szCs w:val="28"/>
        </w:rPr>
        <w:t>пр</w:t>
      </w:r>
      <w:r w:rsidRPr="00687C50">
        <w:rPr>
          <w:sz w:val="28"/>
          <w:szCs w:val="28"/>
        </w:rPr>
        <w:t>ава</w:t>
      </w:r>
      <w:r>
        <w:rPr>
          <w:sz w:val="28"/>
          <w:szCs w:val="28"/>
        </w:rPr>
        <w:t xml:space="preserve"> Управления Федеральной службы государственной регистрации, кадастра и картографии по Оренбургской области поставить на баланс администрации муниципального образования Алексеевский сельсовет Ташлинского района Оренбургской области  земельный участок, категория земель: земли сельскохозяйственного назначения, разрешенное использование: под скважиной № 1, общая площадь 10594 кв.м, адрес объекта: Оренбургская область, р-н Ташлинский, Алексеевский сельсовет, земельный участок расположен в восточной части кадастрового квартала 56:31:0102001. Кадастровая стоимость земельного участка: 43 574,87 руб.</w:t>
      </w:r>
    </w:p>
    <w:p w:rsidR="005F6E13" w:rsidRDefault="005F6E13" w:rsidP="003B49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Контроль за исполнением настоящего постановления возложить на специалиста 1 категории, бухгалтера администрации сельсовета  (Коломеец В.О)</w:t>
      </w:r>
    </w:p>
    <w:p w:rsidR="005F6E13" w:rsidRDefault="005F6E13" w:rsidP="003B49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Постановление вступает в силу со дня его подписания.</w:t>
      </w:r>
    </w:p>
    <w:p w:rsidR="005F6E13" w:rsidRDefault="005F6E13" w:rsidP="003B49DF">
      <w:pPr>
        <w:jc w:val="both"/>
        <w:rPr>
          <w:sz w:val="28"/>
          <w:szCs w:val="28"/>
        </w:rPr>
      </w:pPr>
    </w:p>
    <w:p w:rsidR="005F6E13" w:rsidRDefault="005F6E13" w:rsidP="003B49DF">
      <w:pPr>
        <w:jc w:val="both"/>
        <w:rPr>
          <w:sz w:val="28"/>
          <w:szCs w:val="28"/>
        </w:rPr>
      </w:pPr>
    </w:p>
    <w:p w:rsidR="005F6E13" w:rsidRDefault="005F6E13" w:rsidP="003B49DF">
      <w:pPr>
        <w:jc w:val="both"/>
        <w:rPr>
          <w:sz w:val="28"/>
          <w:szCs w:val="28"/>
        </w:rPr>
      </w:pPr>
    </w:p>
    <w:p w:rsidR="005F6E13" w:rsidRDefault="005F6E13" w:rsidP="003B49D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Pr="00687C5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Н.В.Соколенко</w:t>
      </w:r>
    </w:p>
    <w:p w:rsidR="005F6E13" w:rsidRDefault="005F6E13" w:rsidP="003B49DF">
      <w:pPr>
        <w:jc w:val="both"/>
        <w:rPr>
          <w:sz w:val="28"/>
          <w:szCs w:val="28"/>
        </w:rPr>
      </w:pPr>
    </w:p>
    <w:p w:rsidR="005F6E13" w:rsidRDefault="005F6E13" w:rsidP="003B49DF">
      <w:pPr>
        <w:jc w:val="both"/>
        <w:rPr>
          <w:sz w:val="28"/>
          <w:szCs w:val="28"/>
        </w:rPr>
      </w:pPr>
    </w:p>
    <w:p w:rsidR="005F6E13" w:rsidRDefault="005F6E13" w:rsidP="003B49DF">
      <w:r w:rsidRPr="00DC2E22">
        <w:rPr>
          <w:sz w:val="28"/>
          <w:szCs w:val="28"/>
        </w:rPr>
        <w:t xml:space="preserve">Разослано: администрации района, прокурору района, бухгалтерии администрации сельсовета, в дело.                                                                             </w:t>
      </w:r>
    </w:p>
    <w:sectPr w:rsidR="005F6E13" w:rsidSect="0079299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9DF"/>
    <w:rsid w:val="000158CE"/>
    <w:rsid w:val="000636B0"/>
    <w:rsid w:val="00123A9B"/>
    <w:rsid w:val="00146D17"/>
    <w:rsid w:val="00162897"/>
    <w:rsid w:val="00196C75"/>
    <w:rsid w:val="001B12CE"/>
    <w:rsid w:val="002118D2"/>
    <w:rsid w:val="00235274"/>
    <w:rsid w:val="00253E7F"/>
    <w:rsid w:val="003B49DF"/>
    <w:rsid w:val="0042252E"/>
    <w:rsid w:val="004D1944"/>
    <w:rsid w:val="00541761"/>
    <w:rsid w:val="00541BD4"/>
    <w:rsid w:val="00566043"/>
    <w:rsid w:val="005F6E13"/>
    <w:rsid w:val="00636FB2"/>
    <w:rsid w:val="0066710C"/>
    <w:rsid w:val="00687C50"/>
    <w:rsid w:val="00692D48"/>
    <w:rsid w:val="00746379"/>
    <w:rsid w:val="00792995"/>
    <w:rsid w:val="007B3D48"/>
    <w:rsid w:val="007D561D"/>
    <w:rsid w:val="008258B4"/>
    <w:rsid w:val="008B4E30"/>
    <w:rsid w:val="008F6150"/>
    <w:rsid w:val="00911E40"/>
    <w:rsid w:val="00A13C6C"/>
    <w:rsid w:val="00DC2E22"/>
    <w:rsid w:val="00DD51DF"/>
    <w:rsid w:val="00FC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9D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55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263</Words>
  <Characters>1501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</dc:creator>
  <cp:keywords/>
  <dc:description/>
  <cp:lastModifiedBy>Алексеевка</cp:lastModifiedBy>
  <cp:revision>3</cp:revision>
  <cp:lastPrinted>2021-02-08T05:37:00Z</cp:lastPrinted>
  <dcterms:created xsi:type="dcterms:W3CDTF">2021-02-08T05:38:00Z</dcterms:created>
  <dcterms:modified xsi:type="dcterms:W3CDTF">2021-01-18T05:37:00Z</dcterms:modified>
</cp:coreProperties>
</file>