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7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905"/>
      </w:tblGrid>
      <w:tr w:rsidR="00B37C81" w:rsidRPr="00A94F7E">
        <w:trPr>
          <w:trHeight w:val="2751"/>
        </w:trPr>
        <w:tc>
          <w:tcPr>
            <w:tcW w:w="4905" w:type="dxa"/>
          </w:tcPr>
          <w:p w:rsidR="00B37C81" w:rsidRPr="00A94F7E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7C81" w:rsidRPr="00A94F7E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37C81" w:rsidRPr="00A94F7E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</w:t>
            </w:r>
            <w:r w:rsidRPr="00A9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B37C81" w:rsidRPr="00A94F7E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37C81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37C81" w:rsidRPr="00A94F7E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7C81" w:rsidRDefault="00B37C81" w:rsidP="002D201A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4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37C81" w:rsidRPr="00B3044B" w:rsidRDefault="00B37C81" w:rsidP="002D201A">
            <w:pPr>
              <w:pStyle w:val="Heading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37C81" w:rsidRPr="00B3044B" w:rsidRDefault="00B37C81" w:rsidP="002D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0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B30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2.2017</w:t>
            </w:r>
            <w:r w:rsidRPr="00B30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  <w:r w:rsidRPr="00A94F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Pr="00B304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37C81" w:rsidRPr="00B3044B" w:rsidRDefault="00B37C81" w:rsidP="002D201A">
            <w:pPr>
              <w:tabs>
                <w:tab w:val="center" w:pos="4322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.Алексеевка</w:t>
            </w:r>
          </w:p>
        </w:tc>
      </w:tr>
    </w:tbl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Pr="002D201A" w:rsidRDefault="00B37C81" w:rsidP="002D201A">
      <w:pPr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Default="00B37C81" w:rsidP="00E00696">
      <w:pPr>
        <w:spacing w:after="0" w:line="240" w:lineRule="auto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Pr="002D201A" w:rsidRDefault="00B37C81" w:rsidP="002D201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2D201A">
        <w:rPr>
          <w:rFonts w:ascii="Times New Roman" w:hAnsi="Times New Roman" w:cs="Times New Roman"/>
          <w:sz w:val="28"/>
          <w:szCs w:val="28"/>
        </w:rPr>
        <w:t>О передаче имущества в казну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Алексеевский</w:t>
      </w:r>
      <w:r w:rsidRPr="002D201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B37C81" w:rsidRPr="002D201A" w:rsidRDefault="00B37C81" w:rsidP="002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81" w:rsidRDefault="00B37C81" w:rsidP="005B1E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01A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D201A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D201A">
        <w:rPr>
          <w:rFonts w:ascii="Times New Roman" w:hAnsi="Times New Roman" w:cs="Times New Roman"/>
          <w:sz w:val="28"/>
          <w:szCs w:val="28"/>
        </w:rPr>
        <w:t xml:space="preserve">215 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пунктом 3 части 1 статьи 14, статьями 50 и 51 </w:t>
      </w:r>
      <w:r w:rsidRPr="00F353A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53A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3A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53A4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53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руководствуясь</w:t>
      </w:r>
      <w:r w:rsidRPr="00F353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F353A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ем</w:t>
      </w:r>
      <w:r w:rsidRPr="00F353A4">
        <w:rPr>
          <w:rFonts w:ascii="Times New Roman" w:hAnsi="Times New Roman" w:cs="Times New Roman"/>
          <w:sz w:val="28"/>
          <w:szCs w:val="28"/>
        </w:rPr>
        <w:t xml:space="preserve"> о муниципальной казне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F353A4">
        <w:rPr>
          <w:rFonts w:ascii="Times New Roman" w:hAnsi="Times New Roman" w:cs="Times New Roman"/>
          <w:sz w:val="28"/>
          <w:szCs w:val="28"/>
        </w:rPr>
        <w:t>сельсовета Ташлинского района Оренбургской области</w:t>
      </w:r>
      <w:r w:rsidRPr="002D2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от 20.12.2017г. № 20/84-рс, </w:t>
      </w:r>
      <w:r w:rsidRPr="002D201A">
        <w:rPr>
          <w:rFonts w:ascii="Times New Roman" w:hAnsi="Times New Roman" w:cs="Times New Roman"/>
          <w:sz w:val="28"/>
          <w:szCs w:val="28"/>
        </w:rPr>
        <w:t xml:space="preserve"> в целях эффективного 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Алексеевский</w:t>
      </w:r>
      <w:r w:rsidRPr="002D201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C81" w:rsidRPr="005B1E06" w:rsidRDefault="00B37C81" w:rsidP="005B1E0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1E06">
        <w:rPr>
          <w:rFonts w:ascii="Times New Roman" w:hAnsi="Times New Roman" w:cs="Times New Roman"/>
          <w:sz w:val="28"/>
          <w:szCs w:val="28"/>
        </w:rPr>
        <w:t>Снять со счетов учета основных средств и земельных участков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 w:rsidRPr="005B1E0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поставить на счет учета имущества казны движимое, недвижимое имущество и земельные участки муниципальной собственности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5B1E0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согласно приложению.</w:t>
      </w:r>
    </w:p>
    <w:p w:rsidR="00B37C81" w:rsidRPr="00603F86" w:rsidRDefault="00B37C81" w:rsidP="00603F8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3F86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1 категории, бухгалтеру ( Шаишникова Е.И.) </w:t>
      </w:r>
      <w:r w:rsidRPr="00603F86">
        <w:rPr>
          <w:rFonts w:ascii="Times New Roman" w:hAnsi="Times New Roman" w:cs="Times New Roman"/>
          <w:sz w:val="28"/>
          <w:szCs w:val="28"/>
        </w:rPr>
        <w:t>отразить соответствующие изменения в Реестре муниципальной собственности и в Реестре муниципальной казны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 w:rsidRPr="00603F8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37C81" w:rsidRPr="005B1E06" w:rsidRDefault="00B37C81" w:rsidP="005B1E06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E0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7C81" w:rsidRPr="002D201A" w:rsidRDefault="00B37C81" w:rsidP="002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со дня его подписания.</w:t>
      </w:r>
    </w:p>
    <w:p w:rsidR="00B37C81" w:rsidRPr="002D201A" w:rsidRDefault="00B37C81" w:rsidP="002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81" w:rsidRDefault="00B37C81" w:rsidP="002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81" w:rsidRDefault="00B37C81" w:rsidP="00B3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01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Н.В.Соколенко</w:t>
      </w:r>
    </w:p>
    <w:p w:rsidR="00B37C81" w:rsidRDefault="00B37C81" w:rsidP="00B3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C81" w:rsidRPr="002D201A" w:rsidRDefault="00B37C81" w:rsidP="00B30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финансовый отдел</w:t>
      </w:r>
    </w:p>
    <w:p w:rsidR="00B37C81" w:rsidRDefault="00B37C81" w:rsidP="00B3044B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</w:p>
    <w:p w:rsidR="00B37C81" w:rsidRDefault="00B37C81" w:rsidP="00B3044B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</w:p>
    <w:p w:rsidR="00B37C81" w:rsidRPr="0093070B" w:rsidRDefault="00B37C81" w:rsidP="00B3044B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93070B">
        <w:rPr>
          <w:rFonts w:ascii="Times New Roman" w:hAnsi="Times New Roman" w:cs="Times New Roman"/>
        </w:rPr>
        <w:t xml:space="preserve">Приложение </w:t>
      </w:r>
    </w:p>
    <w:p w:rsidR="00B37C81" w:rsidRDefault="00B37C81" w:rsidP="00B3044B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93070B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 муниципального образования Алексеевский сельсовет</w:t>
      </w:r>
    </w:p>
    <w:p w:rsidR="00B37C81" w:rsidRPr="0093070B" w:rsidRDefault="00B37C81" w:rsidP="00B3044B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 w:rsidRPr="0093070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26.01.2018г.</w:t>
      </w:r>
      <w:r w:rsidRPr="0093070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14-п</w:t>
      </w: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Pr="0093070B" w:rsidRDefault="00B37C81" w:rsidP="00930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Имущество, подлежащее передаче в казну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</w:t>
      </w: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1484"/>
        <w:gridCol w:w="1620"/>
        <w:gridCol w:w="1800"/>
        <w:gridCol w:w="1514"/>
        <w:gridCol w:w="1435"/>
        <w:gridCol w:w="1294"/>
      </w:tblGrid>
      <w:tr w:rsidR="00B37C81" w:rsidRPr="00A94F7E">
        <w:tc>
          <w:tcPr>
            <w:tcW w:w="424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620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Адрес (местоположение) имущества</w:t>
            </w:r>
          </w:p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Инвентарный и  (или) кадастровый номер имущества</w:t>
            </w:r>
          </w:p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Балансовая стоимость имущества (руб.)</w:t>
            </w:r>
          </w:p>
        </w:tc>
        <w:tc>
          <w:tcPr>
            <w:tcW w:w="1435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Начислен</w:t>
            </w:r>
            <w:r>
              <w:rPr>
                <w:rFonts w:ascii="Times New Roman" w:hAnsi="Times New Roman" w:cs="Times New Roman"/>
              </w:rPr>
              <w:t>-</w:t>
            </w:r>
            <w:r w:rsidRPr="00A94F7E">
              <w:rPr>
                <w:rFonts w:ascii="Times New Roman" w:hAnsi="Times New Roman" w:cs="Times New Roman"/>
              </w:rPr>
              <w:t>ная амортизация</w:t>
            </w:r>
          </w:p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94" w:type="dxa"/>
          </w:tcPr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Остаточ</w:t>
            </w:r>
            <w:r>
              <w:rPr>
                <w:rFonts w:ascii="Times New Roman" w:hAnsi="Times New Roman" w:cs="Times New Roman"/>
              </w:rPr>
              <w:t>-</w:t>
            </w:r>
            <w:r w:rsidRPr="00A94F7E">
              <w:rPr>
                <w:rFonts w:ascii="Times New Roman" w:hAnsi="Times New Roman" w:cs="Times New Roman"/>
              </w:rPr>
              <w:t>ная стоимость</w:t>
            </w:r>
          </w:p>
          <w:p w:rsidR="00B37C81" w:rsidRPr="00A94F7E" w:rsidRDefault="00B37C81" w:rsidP="00A94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F7E">
              <w:rPr>
                <w:rFonts w:ascii="Times New Roman" w:hAnsi="Times New Roman" w:cs="Times New Roman"/>
              </w:rPr>
              <w:t>(руб.)</w:t>
            </w:r>
          </w:p>
        </w:tc>
      </w:tr>
      <w:tr w:rsidR="00B37C81" w:rsidRPr="00A94F7E">
        <w:tc>
          <w:tcPr>
            <w:tcW w:w="424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C1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620" w:type="dxa"/>
          </w:tcPr>
          <w:p w:rsidR="00B37C81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C1F">
              <w:rPr>
                <w:rFonts w:ascii="Times New Roman" w:hAnsi="Times New Roman" w:cs="Times New Roman"/>
              </w:rPr>
              <w:t>С.Алексеевка</w:t>
            </w:r>
          </w:p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45 б</w:t>
            </w:r>
          </w:p>
        </w:tc>
        <w:tc>
          <w:tcPr>
            <w:tcW w:w="1800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0112452803001</w:t>
            </w:r>
          </w:p>
        </w:tc>
        <w:tc>
          <w:tcPr>
            <w:tcW w:w="1514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1 530 141</w:t>
            </w:r>
          </w:p>
        </w:tc>
        <w:tc>
          <w:tcPr>
            <w:tcW w:w="1435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483 169</w:t>
            </w:r>
          </w:p>
        </w:tc>
        <w:tc>
          <w:tcPr>
            <w:tcW w:w="1294" w:type="dxa"/>
          </w:tcPr>
          <w:p w:rsidR="00B37C81" w:rsidRPr="005E5C1F" w:rsidRDefault="00B37C81" w:rsidP="00A94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1 046 972</w:t>
            </w:r>
          </w:p>
        </w:tc>
      </w:tr>
      <w:tr w:rsidR="00B37C81" w:rsidRPr="00A94F7E">
        <w:tc>
          <w:tcPr>
            <w:tcW w:w="42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48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620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800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51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435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29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</w:tr>
      <w:tr w:rsidR="00B37C81" w:rsidRPr="00A94F7E">
        <w:tc>
          <w:tcPr>
            <w:tcW w:w="42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48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620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800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51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435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  <w:tc>
          <w:tcPr>
            <w:tcW w:w="1294" w:type="dxa"/>
          </w:tcPr>
          <w:p w:rsidR="00B37C81" w:rsidRPr="00A94F7E" w:rsidRDefault="00B37C81" w:rsidP="00A94F7E">
            <w:pPr>
              <w:spacing w:after="0" w:line="240" w:lineRule="auto"/>
            </w:pPr>
          </w:p>
        </w:tc>
      </w:tr>
    </w:tbl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  <w:r>
        <w:t xml:space="preserve"> </w:t>
      </w:r>
    </w:p>
    <w:p w:rsidR="00B37C81" w:rsidRDefault="00B37C81" w:rsidP="00E00696">
      <w:pPr>
        <w:spacing w:after="0" w:line="240" w:lineRule="auto"/>
      </w:pPr>
    </w:p>
    <w:p w:rsidR="00B37C81" w:rsidRDefault="00B37C81" w:rsidP="00E00696">
      <w:pPr>
        <w:spacing w:after="0" w:line="240" w:lineRule="auto"/>
      </w:pPr>
    </w:p>
    <w:sectPr w:rsidR="00B37C81" w:rsidSect="0019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2AF6"/>
    <w:multiLevelType w:val="hybridMultilevel"/>
    <w:tmpl w:val="958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0BE8"/>
    <w:multiLevelType w:val="hybridMultilevel"/>
    <w:tmpl w:val="3FBC8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696"/>
    <w:rsid w:val="001927E8"/>
    <w:rsid w:val="001F51D2"/>
    <w:rsid w:val="0021445D"/>
    <w:rsid w:val="002D201A"/>
    <w:rsid w:val="002F766F"/>
    <w:rsid w:val="00356C4A"/>
    <w:rsid w:val="003B5061"/>
    <w:rsid w:val="00460738"/>
    <w:rsid w:val="00466E05"/>
    <w:rsid w:val="0053010C"/>
    <w:rsid w:val="00582E28"/>
    <w:rsid w:val="005B1E06"/>
    <w:rsid w:val="005E5C1F"/>
    <w:rsid w:val="00603F86"/>
    <w:rsid w:val="006370F3"/>
    <w:rsid w:val="00741FDF"/>
    <w:rsid w:val="00790CBD"/>
    <w:rsid w:val="0093070B"/>
    <w:rsid w:val="009B1777"/>
    <w:rsid w:val="00A94F7E"/>
    <w:rsid w:val="00B3044B"/>
    <w:rsid w:val="00B37C81"/>
    <w:rsid w:val="00D85A79"/>
    <w:rsid w:val="00E00696"/>
    <w:rsid w:val="00E42933"/>
    <w:rsid w:val="00EC3E82"/>
    <w:rsid w:val="00ED33BE"/>
    <w:rsid w:val="00F3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E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D201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201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5B1E06"/>
    <w:pPr>
      <w:ind w:left="720"/>
    </w:pPr>
  </w:style>
  <w:style w:type="table" w:styleId="TableGrid">
    <w:name w:val="Table Grid"/>
    <w:basedOn w:val="TableNormal"/>
    <w:uiPriority w:val="99"/>
    <w:rsid w:val="00603F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365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5</cp:revision>
  <cp:lastPrinted>2018-03-02T11:06:00Z</cp:lastPrinted>
  <dcterms:created xsi:type="dcterms:W3CDTF">2018-01-11T10:50:00Z</dcterms:created>
  <dcterms:modified xsi:type="dcterms:W3CDTF">2018-03-02T11:09:00Z</dcterms:modified>
</cp:coreProperties>
</file>